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center"/>
        <w:rPr>
          <w:rFonts w:ascii="Cambria" w:cs="Cambria" w:eastAsia="Cambria" w:hAnsi="Cambria"/>
          <w:b w:val="1"/>
          <w:color w:val="ffc000"/>
          <w:sz w:val="48"/>
          <w:szCs w:val="4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3127057" cy="758926"/>
                <wp:effectExtent b="0" l="0" r="0" t="0"/>
                <wp:wrapNone/>
                <wp:docPr id="12" name=""/>
                <a:graphic>
                  <a:graphicData uri="http://schemas.microsoft.com/office/word/2010/wordprocessingShape">
                    <wps:wsp>
                      <wps:cNvSpPr/>
                      <wps:cNvPr id="2" name="Shape 2"/>
                      <wps:spPr>
                        <a:xfrm>
                          <a:off x="4431600" y="2783625"/>
                          <a:ext cx="4216200" cy="1009200"/>
                        </a:xfrm>
                        <a:prstGeom prst="rect">
                          <a:avLst/>
                        </a:prstGeom>
                        <a:noFill/>
                        <a:ln>
                          <a:noFill/>
                        </a:ln>
                      </wps:spPr>
                      <wps:txbx>
                        <w:txbxContent>
                          <w:p w:rsidR="00000000" w:rsidDel="00000000" w:rsidP="00000000" w:rsidRDefault="00000000" w:rsidRPr="00000000">
                            <w:pPr>
                              <w:spacing w:after="120" w:before="4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4472c4"/>
                                <w:sz w:val="72"/>
                                <w:vertAlign w:val="baseline"/>
                              </w:rPr>
                              <w:t xml:space="preserve">NO SHOPPING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3127057" cy="758926"/>
                <wp:effectExtent b="0" l="0" r="0" t="0"/>
                <wp:wrapNone/>
                <wp:docPr id="12"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127057" cy="758926"/>
                        </a:xfrm>
                        <a:prstGeom prst="rect"/>
                        <a:ln/>
                      </pic:spPr>
                    </pic:pic>
                  </a:graphicData>
                </a:graphic>
              </wp:anchor>
            </w:drawing>
          </mc:Fallback>
        </mc:AlternateContent>
      </w:r>
    </w:p>
    <w:p w:rsidR="00000000" w:rsidDel="00000000" w:rsidP="00000000" w:rsidRDefault="00000000" w:rsidRPr="00000000" w14:paraId="00000002">
      <w:pPr>
        <w:spacing w:before="240" w:line="36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48"/>
          <w:szCs w:val="48"/>
          <w:rtl w:val="0"/>
        </w:rPr>
        <w:t xml:space="preserve">THƯỢNG HẢI  -  Ô TRẤN – HÀNG CHÂU</w:t>
      </w:r>
      <w:r w:rsidDel="00000000" w:rsidR="00000000" w:rsidRPr="00000000">
        <w:rPr>
          <w:rtl w:val="0"/>
        </w:rPr>
      </w:r>
    </w:p>
    <w:p w:rsidR="00000000" w:rsidDel="00000000" w:rsidP="00000000" w:rsidRDefault="00000000" w:rsidRPr="00000000" w14:paraId="00000003">
      <w:pPr>
        <w:spacing w:before="240" w:lineRule="auto"/>
        <w:jc w:val="center"/>
        <w:rPr>
          <w:rFonts w:ascii="Cambria" w:cs="Cambria" w:eastAsia="Cambria" w:hAnsi="Cambria"/>
          <w:b w:val="1"/>
          <w:i w:val="1"/>
          <w:color w:val="000000"/>
          <w:sz w:val="24"/>
          <w:szCs w:val="24"/>
        </w:rPr>
      </w:pPr>
      <w:r w:rsidDel="00000000" w:rsidR="00000000" w:rsidRPr="00000000">
        <w:rPr>
          <w:rFonts w:ascii="Cambria" w:cs="Cambria" w:eastAsia="Cambria" w:hAnsi="Cambria"/>
          <w:b w:val="1"/>
          <w:i w:val="1"/>
          <w:color w:val="000000"/>
          <w:sz w:val="24"/>
          <w:szCs w:val="24"/>
          <w:rtl w:val="0"/>
        </w:rPr>
        <w:t xml:space="preserve">Thời gian: 5 ngày 4 đêm (bay ngày về đêm)</w:t>
      </w:r>
    </w:p>
    <w:p w:rsidR="00000000" w:rsidDel="00000000" w:rsidP="00000000" w:rsidRDefault="00000000" w:rsidRPr="00000000" w14:paraId="00000004">
      <w:pPr>
        <w:spacing w:before="240" w:lineRule="auto"/>
        <w:ind w:left="142" w:firstLine="0"/>
        <w:jc w:val="center"/>
        <w:rPr>
          <w:rFonts w:ascii="Cambria" w:cs="Cambria" w:eastAsia="Cambria" w:hAnsi="Cambria"/>
          <w:b w:val="1"/>
          <w:i w:val="1"/>
          <w:color w:val="000000"/>
          <w:sz w:val="24"/>
          <w:szCs w:val="24"/>
        </w:rPr>
      </w:pPr>
      <w:r w:rsidDel="00000000" w:rsidR="00000000" w:rsidRPr="00000000">
        <w:rPr>
          <w:rFonts w:ascii="Cambria" w:cs="Cambria" w:eastAsia="Cambria" w:hAnsi="Cambria"/>
          <w:b w:val="1"/>
          <w:i w:val="1"/>
          <w:color w:val="000000"/>
          <w:sz w:val="24"/>
          <w:szCs w:val="24"/>
          <w:rtl w:val="0"/>
        </w:rPr>
        <w:t xml:space="preserve">Hãng hàng không - China Eastern Airlines</w:t>
      </w:r>
    </w:p>
    <w:p w:rsidR="00000000" w:rsidDel="00000000" w:rsidP="00000000" w:rsidRDefault="00000000" w:rsidRPr="00000000" w14:paraId="00000005">
      <w:pPr>
        <w:spacing w:before="240" w:lineRule="auto"/>
        <w:ind w:left="142" w:firstLine="0"/>
        <w:jc w:val="center"/>
        <w:rPr>
          <w:rFonts w:ascii="Cambria" w:cs="Cambria" w:eastAsia="Cambria" w:hAnsi="Cambria"/>
          <w:b w:val="1"/>
          <w:sz w:val="24"/>
          <w:szCs w:val="24"/>
        </w:rPr>
      </w:pPr>
      <w:r w:rsidDel="00000000" w:rsidR="00000000" w:rsidRPr="00000000">
        <w:rPr>
          <w:sz w:val="24"/>
          <w:szCs w:val="24"/>
        </w:rPr>
        <w:drawing>
          <wp:inline distB="0" distT="0" distL="0" distR="0">
            <wp:extent cx="6936457" cy="4390101"/>
            <wp:effectExtent b="0" l="0" r="0" t="0"/>
            <wp:docPr descr="Thượng Hải - Thành phố đông dân nhất thế giới" id="18" name="image8.jpg"/>
            <a:graphic>
              <a:graphicData uri="http://schemas.openxmlformats.org/drawingml/2006/picture">
                <pic:pic>
                  <pic:nvPicPr>
                    <pic:cNvPr descr="Thượng Hải - Thành phố đông dân nhất thế giới" id="0" name="image8.jpg"/>
                    <pic:cNvPicPr preferRelativeResize="0"/>
                  </pic:nvPicPr>
                  <pic:blipFill>
                    <a:blip r:embed="rId8"/>
                    <a:srcRect b="0" l="0" r="0" t="0"/>
                    <a:stretch>
                      <a:fillRect/>
                    </a:stretch>
                  </pic:blipFill>
                  <pic:spPr>
                    <a:xfrm>
                      <a:off x="0" y="0"/>
                      <a:ext cx="6936457" cy="439010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before="240" w:line="360" w:lineRule="auto"/>
        <w:ind w:firstLine="142"/>
        <w:jc w:val="both"/>
        <w:rPr>
          <w:rFonts w:ascii="Cambria" w:cs="Cambria" w:eastAsia="Cambria" w:hAnsi="Cambria"/>
          <w:b w:val="1"/>
          <w:i w:val="1"/>
          <w:color w:val="c00000"/>
          <w:sz w:val="24"/>
          <w:szCs w:val="24"/>
          <w:highlight w:val="yellow"/>
        </w:rPr>
      </w:pPr>
      <w:r w:rsidDel="00000000" w:rsidR="00000000" w:rsidRPr="00000000">
        <w:rPr>
          <w:rFonts w:ascii="Cambria" w:cs="Cambria" w:eastAsia="Cambria" w:hAnsi="Cambria"/>
          <w:b w:val="1"/>
          <w:color w:val="c00000"/>
          <w:sz w:val="24"/>
          <w:szCs w:val="24"/>
          <w:highlight w:val="white"/>
          <w:rtl w:val="0"/>
        </w:rPr>
        <w:t xml:space="preserve">Thượng Hải</w:t>
      </w:r>
      <w:r w:rsidDel="00000000" w:rsidR="00000000" w:rsidRPr="00000000">
        <w:rPr>
          <w:rFonts w:ascii="Cambria" w:cs="Cambria" w:eastAsia="Cambria" w:hAnsi="Cambria"/>
          <w:color w:val="c00000"/>
          <w:sz w:val="24"/>
          <w:szCs w:val="24"/>
          <w:highlight w:val="white"/>
          <w:rtl w:val="0"/>
        </w:rPr>
        <w:t xml:space="preserve"> là thành phố đông dân nhất ở Trung Quốc, nằm ở bên bờ biển phía Đông và là một trong bốn thành phố trực thuộc trung ương của đất nước này. Thượng Hải là hải cảng sầm uất bậc nhất Thế giới, vượt hơn cả Singapore. Đây là nơi lưu giữ nhiều giá trị văn hóa truyền thống với nhiều điểm đến hấp dẫn như Bến Thượng Hải sầm uất, Phố Đông hiện đại hay Phố Tây cổ kính là những địa điểm du lịch nổi tiếng của thành phố này.</w:t>
      </w:r>
      <w:r w:rsidDel="00000000" w:rsidR="00000000" w:rsidRPr="00000000">
        <w:rPr>
          <w:rtl w:val="0"/>
        </w:rPr>
      </w:r>
    </w:p>
    <w:p w:rsidR="00000000" w:rsidDel="00000000" w:rsidP="00000000" w:rsidRDefault="00000000" w:rsidRPr="00000000" w14:paraId="00000007">
      <w:pPr>
        <w:spacing w:before="240" w:lineRule="auto"/>
        <w:ind w:left="142" w:firstLine="0"/>
        <w:jc w:val="center"/>
        <w:rPr>
          <w:rFonts w:ascii="Cambria" w:cs="Cambria" w:eastAsia="Cambria" w:hAnsi="Cambria"/>
          <w:b w:val="1"/>
          <w:i w:val="1"/>
          <w:color w:val="ff0000"/>
          <w:sz w:val="24"/>
          <w:szCs w:val="24"/>
        </w:rPr>
      </w:pPr>
      <w:r w:rsidDel="00000000" w:rsidR="00000000" w:rsidRPr="00000000">
        <w:rPr>
          <w:rFonts w:ascii="Cambria" w:cs="Cambria" w:eastAsia="Cambria" w:hAnsi="Cambria"/>
          <w:b w:val="1"/>
          <w:i w:val="1"/>
          <w:color w:val="ff0000"/>
          <w:sz w:val="24"/>
          <w:szCs w:val="24"/>
          <w:highlight w:val="yellow"/>
          <w:rtl w:val="0"/>
        </w:rPr>
        <w:t xml:space="preserve">ĐIỂM NHẤN TRONG CHƯƠNG TRÌNH</w:t>
      </w:r>
      <w:r w:rsidDel="00000000" w:rsidR="00000000" w:rsidRPr="00000000">
        <w:rPr>
          <w:rFonts w:ascii="Cambria" w:cs="Cambria" w:eastAsia="Cambria" w:hAnsi="Cambria"/>
          <w:b w:val="1"/>
          <w:i w:val="1"/>
          <w:color w:val="ff0000"/>
          <w:sz w:val="24"/>
          <w:szCs w:val="24"/>
          <w:rtl w:val="0"/>
        </w:rPr>
        <w:t xml:space="preserve"> </w:t>
      </w:r>
    </w:p>
    <w:p w:rsidR="00000000" w:rsidDel="00000000" w:rsidP="00000000" w:rsidRDefault="00000000" w:rsidRPr="00000000" w14:paraId="00000008">
      <w:pPr>
        <w:numPr>
          <w:ilvl w:val="0"/>
          <w:numId w:val="2"/>
        </w:numPr>
        <w:spacing w:line="360" w:lineRule="auto"/>
        <w:ind w:left="566" w:hanging="435"/>
        <w:jc w:val="both"/>
        <w:rPr>
          <w:i w:val="1"/>
          <w:color w:val="c00000"/>
          <w:sz w:val="24"/>
          <w:szCs w:val="24"/>
        </w:rPr>
      </w:pPr>
      <w:r w:rsidDel="00000000" w:rsidR="00000000" w:rsidRPr="00000000">
        <w:rPr>
          <w:rFonts w:ascii="Cambria" w:cs="Cambria" w:eastAsia="Cambria" w:hAnsi="Cambria"/>
          <w:b w:val="1"/>
          <w:i w:val="1"/>
          <w:color w:val="008000"/>
          <w:sz w:val="24"/>
          <w:szCs w:val="24"/>
          <w:rtl w:val="0"/>
        </w:rPr>
        <w:t xml:space="preserve"> </w:t>
      </w:r>
      <w:r w:rsidDel="00000000" w:rsidR="00000000" w:rsidRPr="00000000">
        <w:rPr>
          <w:rFonts w:ascii="Cambria" w:cs="Cambria" w:eastAsia="Cambria" w:hAnsi="Cambria"/>
          <w:i w:val="1"/>
          <w:color w:val="c00000"/>
          <w:sz w:val="24"/>
          <w:szCs w:val="24"/>
          <w:rtl w:val="0"/>
        </w:rPr>
        <w:t xml:space="preserve">Nâng cấp xe du lịch đời mới hàng ghế 2+1 – suất ăn nâng cấp </w:t>
      </w:r>
      <w:r w:rsidDel="00000000" w:rsidR="00000000" w:rsidRPr="00000000">
        <w:rPr>
          <w:rtl w:val="0"/>
        </w:rPr>
      </w:r>
    </w:p>
    <w:p w:rsidR="00000000" w:rsidDel="00000000" w:rsidP="00000000" w:rsidRDefault="00000000" w:rsidRPr="00000000" w14:paraId="00000009">
      <w:pPr>
        <w:numPr>
          <w:ilvl w:val="0"/>
          <w:numId w:val="2"/>
        </w:numPr>
        <w:spacing w:line="360" w:lineRule="auto"/>
        <w:ind w:left="566" w:hanging="435"/>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Tặng quý khách 1 bữa nướng tại Hàng Châu trị giá 80 tệ</w:t>
      </w:r>
      <w:r w:rsidDel="00000000" w:rsidR="00000000" w:rsidRPr="00000000">
        <w:rPr>
          <w:rtl w:val="0"/>
        </w:rPr>
      </w:r>
    </w:p>
    <w:p w:rsidR="00000000" w:rsidDel="00000000" w:rsidP="00000000" w:rsidRDefault="00000000" w:rsidRPr="00000000" w14:paraId="0000000A">
      <w:pPr>
        <w:numPr>
          <w:ilvl w:val="0"/>
          <w:numId w:val="2"/>
        </w:numPr>
        <w:spacing w:line="360" w:lineRule="auto"/>
        <w:ind w:left="566" w:hanging="435"/>
        <w:jc w:val="both"/>
        <w:rPr>
          <w:b w:val="1"/>
          <w:i w:val="1"/>
          <w:color w:val="c00000"/>
          <w:sz w:val="24"/>
          <w:szCs w:val="24"/>
        </w:rPr>
      </w:pPr>
      <w:r w:rsidDel="00000000" w:rsidR="00000000" w:rsidRPr="00000000">
        <w:rPr>
          <w:rFonts w:ascii="Cambria" w:cs="Cambria" w:eastAsia="Cambria" w:hAnsi="Cambria"/>
          <w:b w:val="1"/>
          <w:i w:val="1"/>
          <w:color w:val="c00000"/>
          <w:sz w:val="24"/>
          <w:szCs w:val="24"/>
          <w:rtl w:val="0"/>
        </w:rPr>
        <w:t xml:space="preserve">Tặng quý khách 1 bữa lẩu Haidilao nguồn gốc Trung Hoa tại Thượng Hải 130 tệ</w:t>
      </w:r>
      <w:r w:rsidDel="00000000" w:rsidR="00000000" w:rsidRPr="00000000">
        <w:rPr>
          <w:rtl w:val="0"/>
        </w:rPr>
      </w:r>
    </w:p>
    <w:p w:rsidR="00000000" w:rsidDel="00000000" w:rsidP="00000000" w:rsidRDefault="00000000" w:rsidRPr="00000000" w14:paraId="0000000B">
      <w:pPr>
        <w:numPr>
          <w:ilvl w:val="0"/>
          <w:numId w:val="2"/>
        </w:numPr>
        <w:spacing w:line="360" w:lineRule="auto"/>
        <w:ind w:left="566" w:hanging="435"/>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Thưởng thức món Tiểu Long Bao nổi tiếng tại Thượng Hải</w:t>
      </w:r>
      <w:r w:rsidDel="00000000" w:rsidR="00000000" w:rsidRPr="00000000">
        <w:rPr>
          <w:rtl w:val="0"/>
        </w:rPr>
      </w:r>
    </w:p>
    <w:p w:rsidR="00000000" w:rsidDel="00000000" w:rsidP="00000000" w:rsidRDefault="00000000" w:rsidRPr="00000000" w14:paraId="0000000C">
      <w:pPr>
        <w:numPr>
          <w:ilvl w:val="0"/>
          <w:numId w:val="2"/>
        </w:numPr>
        <w:spacing w:line="360" w:lineRule="auto"/>
        <w:ind w:left="566" w:hanging="435"/>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Trải nghiệm 1 bữa Mỳ/Cơm cua lông tại Thượng Hải</w:t>
      </w:r>
      <w:r w:rsidDel="00000000" w:rsidR="00000000" w:rsidRPr="00000000">
        <w:rPr>
          <w:rtl w:val="0"/>
        </w:rPr>
      </w:r>
    </w:p>
    <w:p w:rsidR="00000000" w:rsidDel="00000000" w:rsidP="00000000" w:rsidRDefault="00000000" w:rsidRPr="00000000" w14:paraId="0000000D">
      <w:pPr>
        <w:numPr>
          <w:ilvl w:val="0"/>
          <w:numId w:val="2"/>
        </w:numPr>
        <w:spacing w:line="360" w:lineRule="auto"/>
        <w:ind w:left="566" w:hanging="435"/>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Trải nghiệm 1 bữa mỳ  tại nhà hàng có tuổi đời hơn 100 năm  từ đời nhà Thanh tại Hàng Châu</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line="360" w:lineRule="auto"/>
        <w:ind w:left="566" w:hanging="420"/>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Tham Quan Tây Ô Trấn </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360" w:lineRule="auto"/>
        <w:ind w:left="566" w:hanging="420"/>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Thời gian du lịch được trọn vẹn trong 5 ngày 4 đêm</w:t>
      </w: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line="360" w:lineRule="auto"/>
        <w:ind w:left="566" w:hanging="420"/>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Điểm đến đặc sắc, mới lạ không nhàm chán : Du thuyền Tây Hồ, Bắc Bến Thượng Hải, Quán café Rei Flower coffee và các điểm check in hottrend</w:t>
      </w:r>
      <w:r w:rsidDel="00000000" w:rsidR="00000000" w:rsidRPr="00000000">
        <w:rPr>
          <w:rtl w:val="0"/>
        </w:rPr>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line="360" w:lineRule="auto"/>
        <w:ind w:left="566" w:hanging="420"/>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Khu đầm lầy Thanh Sơn có màu xanh mướt</w:t>
      </w: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line="360" w:lineRule="auto"/>
        <w:ind w:left="566" w:hanging="420"/>
        <w:jc w:val="both"/>
        <w:rPr>
          <w:i w:val="1"/>
          <w:color w:val="c00000"/>
          <w:sz w:val="24"/>
          <w:szCs w:val="24"/>
        </w:rPr>
      </w:pPr>
      <w:r w:rsidDel="00000000" w:rsidR="00000000" w:rsidRPr="00000000">
        <w:rPr>
          <w:rFonts w:ascii="Cambria" w:cs="Cambria" w:eastAsia="Cambria" w:hAnsi="Cambria"/>
          <w:i w:val="1"/>
          <w:color w:val="c00000"/>
          <w:sz w:val="24"/>
          <w:szCs w:val="24"/>
          <w:rtl w:val="0"/>
        </w:rPr>
        <w:t xml:space="preserve">Khách sạn 5 sao Trung Tâm Ô Trấn - Khách sạn 4 sao Trung Tâm Thượng Hải cách bến Thượng Hải 4km.</w:t>
      </w:r>
      <w:r w:rsidDel="00000000" w:rsidR="00000000" w:rsidRPr="00000000">
        <w:rPr>
          <w:rtl w:val="0"/>
        </w:rPr>
      </w:r>
    </w:p>
    <w:p w:rsidR="00000000" w:rsidDel="00000000" w:rsidP="00000000" w:rsidRDefault="00000000" w:rsidRPr="00000000" w14:paraId="00000013">
      <w:pPr>
        <w:spacing w:after="240" w:before="240" w:line="36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----LỊCH TRÌNH CHI TIẾT -----</w:t>
      </w:r>
    </w:p>
    <w:tbl>
      <w:tblPr>
        <w:tblStyle w:val="Table1"/>
        <w:tblW w:w="10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2"/>
        <w:gridCol w:w="5610"/>
        <w:gridCol w:w="3543"/>
        <w:tblGridChange w:id="0">
          <w:tblGrid>
            <w:gridCol w:w="1612"/>
            <w:gridCol w:w="5610"/>
            <w:gridCol w:w="3543"/>
          </w:tblGrid>
        </w:tblGridChange>
      </w:tblGrid>
      <w:tr>
        <w:trPr>
          <w:cantSplit w:val="0"/>
          <w:trHeight w:val="446" w:hRule="atLeast"/>
          <w:tblHeader w:val="0"/>
        </w:trPr>
        <w:tc>
          <w:tcPr>
            <w:tcBorders>
              <w:top w:color="ffffff" w:space="0" w:sz="6" w:val="single"/>
              <w:left w:color="ffffff" w:space="0" w:sz="6" w:val="single"/>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4">
            <w:pPr>
              <w:spacing w:after="24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1</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5">
            <w:pPr>
              <w:spacing w:after="24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HÀ NỘI – THƯỢNG HẢI</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6">
            <w:pPr>
              <w:tabs>
                <w:tab w:val="left" w:leader="none" w:pos="1302"/>
              </w:tabs>
              <w:spacing w:after="24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(Ăn Tối)</w:t>
            </w:r>
          </w:p>
        </w:tc>
      </w:tr>
    </w:tbl>
    <w:p w:rsidR="00000000" w:rsidDel="00000000" w:rsidP="00000000" w:rsidRDefault="00000000" w:rsidRPr="00000000" w14:paraId="00000017">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11h00</w:t>
      </w:r>
      <w:r w:rsidDel="00000000" w:rsidR="00000000" w:rsidRPr="00000000">
        <w:rPr>
          <w:rFonts w:ascii="Cambria" w:cs="Cambria" w:eastAsia="Cambria" w:hAnsi="Cambria"/>
          <w:sz w:val="24"/>
          <w:szCs w:val="24"/>
          <w:rtl w:val="0"/>
        </w:rPr>
        <w:t xml:space="preserve">: Xe và HDV của công ty đón quý khách tại điểm hẹn ở Hà Nội, đưa quý khách ra sân bay Nội Bài để đáp chuyến bay </w:t>
      </w:r>
      <w:r w:rsidDel="00000000" w:rsidR="00000000" w:rsidRPr="00000000">
        <w:rPr>
          <w:rFonts w:ascii="Cambria" w:cs="Cambria" w:eastAsia="Cambria" w:hAnsi="Cambria"/>
          <w:b w:val="1"/>
          <w:sz w:val="24"/>
          <w:szCs w:val="24"/>
          <w:rtl w:val="0"/>
        </w:rPr>
        <w:t xml:space="preserve">MU6012 (15:00 – 19:20)</w:t>
      </w:r>
      <w:r w:rsidDel="00000000" w:rsidR="00000000" w:rsidRPr="00000000">
        <w:rPr>
          <w:rFonts w:ascii="Cambria" w:cs="Cambria" w:eastAsia="Cambria" w:hAnsi="Cambria"/>
          <w:sz w:val="24"/>
          <w:szCs w:val="24"/>
          <w:rtl w:val="0"/>
        </w:rPr>
        <w:t xml:space="preserve"> đến Thượng Hải. </w:t>
      </w:r>
    </w:p>
    <w:p w:rsidR="00000000" w:rsidDel="00000000" w:rsidP="00000000" w:rsidRDefault="00000000" w:rsidRPr="00000000" w14:paraId="00000018">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Đoàn ăn tối tại nhà hàng. </w:t>
      </w:r>
    </w:p>
    <w:p w:rsidR="00000000" w:rsidDel="00000000" w:rsidP="00000000" w:rsidRDefault="00000000" w:rsidRPr="00000000" w14:paraId="00000019">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đó quý khách có thể tự do vui chơi Thượng Hải về đêm </w:t>
      </w:r>
    </w:p>
    <w:p w:rsidR="00000000" w:rsidDel="00000000" w:rsidP="00000000" w:rsidRDefault="00000000" w:rsidRPr="00000000" w14:paraId="0000001A">
      <w:pPr>
        <w:spacing w:before="240" w:line="360" w:lineRule="auto"/>
        <w:jc w:val="both"/>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Nghỉ đêm tại khách sạn trung tâm Thượng Hải (khách sạn dự kiến Liyi Shanghai Hotel)</w:t>
      </w:r>
    </w:p>
    <w:tbl>
      <w:tblPr>
        <w:tblStyle w:val="Table2"/>
        <w:tblW w:w="10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22"/>
        <w:gridCol w:w="5760"/>
        <w:gridCol w:w="3483"/>
        <w:tblGridChange w:id="0">
          <w:tblGrid>
            <w:gridCol w:w="1522"/>
            <w:gridCol w:w="5760"/>
            <w:gridCol w:w="3483"/>
          </w:tblGrid>
        </w:tblGridChange>
      </w:tblGrid>
      <w:tr>
        <w:trPr>
          <w:cantSplit w:val="0"/>
          <w:trHeight w:val="585" w:hRule="atLeast"/>
          <w:tblHeader w:val="0"/>
        </w:trPr>
        <w:tc>
          <w:tcPr>
            <w:tcBorders>
              <w:top w:color="ffffff" w:space="0" w:sz="6" w:val="single"/>
              <w:left w:color="ffffff" w:space="0" w:sz="6" w:val="single"/>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B">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2</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C">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THƯỢNG HẢI </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1D">
            <w:pPr>
              <w:spacing w:after="120" w:before="120" w:line="240" w:lineRule="auto"/>
              <w:ind w:left="140" w:firstLine="0"/>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(Ăn sáng,Trưa, Tối)</w:t>
            </w:r>
          </w:p>
        </w:tc>
      </w:tr>
    </w:tbl>
    <w:p w:rsidR="00000000" w:rsidDel="00000000" w:rsidP="00000000" w:rsidRDefault="00000000" w:rsidRPr="00000000" w14:paraId="0000001E">
      <w:pPr>
        <w:spacing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1F">
      <w:pPr>
        <w:spacing w:line="36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Sáng 9h</w:t>
      </w:r>
      <w:r w:rsidDel="00000000" w:rsidR="00000000" w:rsidRPr="00000000">
        <w:rPr>
          <w:rFonts w:ascii="Cambria" w:cs="Cambria" w:eastAsia="Cambria" w:hAnsi="Cambria"/>
          <w:sz w:val="24"/>
          <w:szCs w:val="24"/>
          <w:rtl w:val="0"/>
        </w:rPr>
        <w:t xml:space="preserve">: Sau bữa sáng, đưa đoàn tham quan : </w:t>
      </w:r>
      <w:r w:rsidDel="00000000" w:rsidR="00000000" w:rsidRPr="00000000">
        <w:drawing>
          <wp:anchor allowOverlap="1" behindDoc="0" distB="0" distT="0" distL="114300" distR="114300" hidden="0" layoutInCell="1" locked="0" relativeHeight="0" simplePos="0">
            <wp:simplePos x="0" y="0"/>
            <wp:positionH relativeFrom="column">
              <wp:posOffset>4815205</wp:posOffset>
            </wp:positionH>
            <wp:positionV relativeFrom="paragraph">
              <wp:posOffset>10795</wp:posOffset>
            </wp:positionV>
            <wp:extent cx="1898015" cy="1818005"/>
            <wp:effectExtent b="0" l="0" r="0" t="0"/>
            <wp:wrapSquare wrapText="bothSides" distB="0" distT="0" distL="114300" distR="114300"/>
            <wp:docPr descr="A person sitting at a table with a city in the background&#10;&#10;AI-generated content may be incorrect." id="17" name="image3.jpg"/>
            <a:graphic>
              <a:graphicData uri="http://schemas.openxmlformats.org/drawingml/2006/picture">
                <pic:pic>
                  <pic:nvPicPr>
                    <pic:cNvPr descr="A person sitting at a table with a city in the background&#10;&#10;AI-generated content may be incorrect." id="0" name="image3.jpg"/>
                    <pic:cNvPicPr preferRelativeResize="0"/>
                  </pic:nvPicPr>
                  <pic:blipFill>
                    <a:blip r:embed="rId9"/>
                    <a:srcRect b="0" l="0" r="0" t="0"/>
                    <a:stretch>
                      <a:fillRect/>
                    </a:stretch>
                  </pic:blipFill>
                  <pic:spPr>
                    <a:xfrm>
                      <a:off x="0" y="0"/>
                      <a:ext cx="1898015" cy="1818005"/>
                    </a:xfrm>
                    <a:prstGeom prst="rect"/>
                    <a:ln/>
                  </pic:spPr>
                </pic:pic>
              </a:graphicData>
            </a:graphic>
          </wp:anchor>
        </w:drawing>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Fonts w:ascii="Cambria" w:cs="Cambria" w:eastAsia="Cambria" w:hAnsi="Cambria"/>
          <w:color w:val="000000"/>
          <w:sz w:val="24"/>
          <w:szCs w:val="24"/>
          <w:rtl w:val="0"/>
        </w:rPr>
        <w:t xml:space="preserve">Check in tại quán </w:t>
      </w:r>
      <w:r w:rsidDel="00000000" w:rsidR="00000000" w:rsidRPr="00000000">
        <w:rPr>
          <w:rFonts w:ascii="Cambria" w:cs="Cambria" w:eastAsia="Cambria" w:hAnsi="Cambria"/>
          <w:b w:val="1"/>
          <w:color w:val="000000"/>
          <w:sz w:val="24"/>
          <w:szCs w:val="24"/>
          <w:rtl w:val="0"/>
        </w:rPr>
        <w:t xml:space="preserve">café Rei Flower Coffee</w:t>
      </w:r>
      <w:r w:rsidDel="00000000" w:rsidR="00000000" w:rsidRPr="00000000">
        <w:rPr>
          <w:rFonts w:ascii="Cambria" w:cs="Cambria" w:eastAsia="Cambria" w:hAnsi="Cambria"/>
          <w:color w:val="000000"/>
          <w:sz w:val="24"/>
          <w:szCs w:val="24"/>
          <w:rtl w:val="0"/>
        </w:rPr>
        <w:t xml:space="preserve"> nằm dọc theo Sông Tô Châu  để ngắm nhìn bến Thượng Hải ( chưa bao gồm đồ uống )</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Fonts w:ascii="Cambria" w:cs="Cambria" w:eastAsia="Cambria" w:hAnsi="Cambria"/>
          <w:color w:val="000000"/>
          <w:sz w:val="24"/>
          <w:szCs w:val="24"/>
          <w:rtl w:val="0"/>
        </w:rPr>
        <w:t xml:space="preserve">Công Viên </w:t>
      </w:r>
      <w:r w:rsidDel="00000000" w:rsidR="00000000" w:rsidRPr="00000000">
        <w:rPr>
          <w:rFonts w:ascii="Cambria" w:cs="Cambria" w:eastAsia="Cambria" w:hAnsi="Cambria"/>
          <w:b w:val="1"/>
          <w:color w:val="000000"/>
          <w:sz w:val="24"/>
          <w:szCs w:val="24"/>
          <w:rtl w:val="0"/>
        </w:rPr>
        <w:t xml:space="preserve">Bắc Bến Thượng Hải : </w:t>
      </w:r>
      <w:r w:rsidDel="00000000" w:rsidR="00000000" w:rsidRPr="00000000">
        <w:rPr>
          <w:rFonts w:ascii="Cambria" w:cs="Cambria" w:eastAsia="Cambria" w:hAnsi="Cambria"/>
          <w:color w:val="000000"/>
          <w:sz w:val="24"/>
          <w:szCs w:val="24"/>
          <w:rtl w:val="0"/>
        </w:rPr>
        <w:t xml:space="preserve">chiêm ngưỡng Bến Thượng Hải vào ban ngày, địa điểm này có thể chiêm ngưỡng các biểu tượng của Thượng Hải rất gần </w:t>
      </w:r>
      <w:r w:rsidDel="00000000" w:rsidR="00000000" w:rsidRPr="00000000">
        <w:rPr>
          <w:rtl w:val="0"/>
        </w:rPr>
      </w:r>
    </w:p>
    <w:p w:rsidR="00000000" w:rsidDel="00000000" w:rsidP="00000000" w:rsidRDefault="00000000" w:rsidRPr="00000000" w14:paraId="00000022">
      <w:pPr>
        <w:spacing w:line="360"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720"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Đoàn ăn cơm trưa tại nhà hàng Chiều đoàn tham quan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before="280" w:line="360" w:lineRule="auto"/>
        <w:ind w:left="720" w:hanging="360"/>
        <w:rPr>
          <w:i w:val="1"/>
          <w:color w:val="ff0000"/>
          <w:sz w:val="24"/>
          <w:szCs w:val="24"/>
        </w:rPr>
      </w:pPr>
      <w:r w:rsidDel="00000000" w:rsidR="00000000" w:rsidRPr="00000000">
        <w:rPr>
          <w:rFonts w:ascii="Cambria" w:cs="Cambria" w:eastAsia="Cambria" w:hAnsi="Cambria"/>
          <w:i w:val="1"/>
          <w:color w:val="ff0000"/>
          <w:sz w:val="24"/>
          <w:szCs w:val="24"/>
          <w:highlight w:val="yellow"/>
          <w:rtl w:val="0"/>
        </w:rPr>
        <w:t xml:space="preserve">“Trong hành trình ngày này, quý khách có thể lựa chọn phương án tham quan </w:t>
      </w:r>
      <w:r w:rsidDel="00000000" w:rsidR="00000000" w:rsidRPr="00000000">
        <w:rPr>
          <w:rFonts w:ascii="Cambria" w:cs="Cambria" w:eastAsia="Cambria" w:hAnsi="Cambria"/>
          <w:b w:val="1"/>
          <w:i w:val="1"/>
          <w:color w:val="ff0000"/>
          <w:sz w:val="24"/>
          <w:szCs w:val="24"/>
          <w:highlight w:val="yellow"/>
          <w:rtl w:val="0"/>
        </w:rPr>
        <w:t xml:space="preserve">Shanghai Disneyland (Chi phí tự túc) </w:t>
      </w:r>
      <w:r w:rsidDel="00000000" w:rsidR="00000000" w:rsidRPr="00000000">
        <w:rPr>
          <w:rFonts w:ascii="Cambria" w:cs="Cambria" w:eastAsia="Cambria" w:hAnsi="Cambria"/>
          <w:i w:val="1"/>
          <w:color w:val="ff0000"/>
          <w:sz w:val="24"/>
          <w:szCs w:val="24"/>
          <w:highlight w:val="yellow"/>
          <w:rtl w:val="0"/>
        </w:rPr>
        <w:t xml:space="preserve"> như một hoạt động tự do hoàn toàn tùy ý (optional). Đây là công viên chủ đề mang tầm quốc tế, với 8 khu chủ đề độc đáo như Fantasyland, Tomorrowland, Zootopia, Treasure Cove…, cùng những trò chơi và trải nghiệm đặc sắc như </w:t>
      </w:r>
      <w:r w:rsidDel="00000000" w:rsidR="00000000" w:rsidRPr="00000000">
        <w:rPr>
          <w:rFonts w:ascii="Cambria" w:cs="Cambria" w:eastAsia="Cambria" w:hAnsi="Cambria"/>
          <w:b w:val="1"/>
          <w:i w:val="1"/>
          <w:color w:val="ff0000"/>
          <w:sz w:val="24"/>
          <w:szCs w:val="24"/>
          <w:highlight w:val="yellow"/>
          <w:rtl w:val="0"/>
        </w:rPr>
        <w:t xml:space="preserve">TRON Lightcycle Power Run</w:t>
      </w:r>
      <w:r w:rsidDel="00000000" w:rsidR="00000000" w:rsidRPr="00000000">
        <w:rPr>
          <w:rFonts w:ascii="Cambria" w:cs="Cambria" w:eastAsia="Cambria" w:hAnsi="Cambria"/>
          <w:i w:val="1"/>
          <w:color w:val="ff0000"/>
          <w:sz w:val="24"/>
          <w:szCs w:val="24"/>
          <w:highlight w:val="yellow"/>
          <w:rtl w:val="0"/>
        </w:rPr>
        <w:t xml:space="preserve">, </w:t>
      </w:r>
      <w:r w:rsidDel="00000000" w:rsidR="00000000" w:rsidRPr="00000000">
        <w:rPr>
          <w:rFonts w:ascii="Cambria" w:cs="Cambria" w:eastAsia="Cambria" w:hAnsi="Cambria"/>
          <w:b w:val="1"/>
          <w:i w:val="1"/>
          <w:color w:val="ff0000"/>
          <w:sz w:val="24"/>
          <w:szCs w:val="24"/>
          <w:highlight w:val="yellow"/>
          <w:rtl w:val="0"/>
        </w:rPr>
        <w:t xml:space="preserve">Pirates of the Caribbean</w:t>
      </w:r>
      <w:r w:rsidDel="00000000" w:rsidR="00000000" w:rsidRPr="00000000">
        <w:rPr>
          <w:rFonts w:ascii="Cambria" w:cs="Cambria" w:eastAsia="Cambria" w:hAnsi="Cambria"/>
          <w:i w:val="1"/>
          <w:color w:val="ff0000"/>
          <w:sz w:val="24"/>
          <w:szCs w:val="24"/>
          <w:highlight w:val="yellow"/>
          <w:rtl w:val="0"/>
        </w:rPr>
        <w:t xml:space="preserve">, và </w:t>
      </w:r>
      <w:r w:rsidDel="00000000" w:rsidR="00000000" w:rsidRPr="00000000">
        <w:rPr>
          <w:rFonts w:ascii="Cambria" w:cs="Cambria" w:eastAsia="Cambria" w:hAnsi="Cambria"/>
          <w:b w:val="1"/>
          <w:i w:val="1"/>
          <w:color w:val="ff0000"/>
          <w:sz w:val="24"/>
          <w:szCs w:val="24"/>
          <w:highlight w:val="yellow"/>
          <w:rtl w:val="0"/>
        </w:rPr>
        <w:t xml:space="preserve">Enchanted Storybook Castle</w:t>
      </w:r>
      <w:r w:rsidDel="00000000" w:rsidR="00000000" w:rsidRPr="00000000">
        <w:rPr>
          <w:rFonts w:ascii="Cambria" w:cs="Cambria" w:eastAsia="Cambria" w:hAnsi="Cambria"/>
          <w:i w:val="1"/>
          <w:color w:val="ff0000"/>
          <w:sz w:val="24"/>
          <w:szCs w:val="24"/>
          <w:highlight w:val="yellow"/>
          <w:rtl w:val="0"/>
        </w:rPr>
        <w:t xml:space="preserve"> – lâu đài Disney cao nhất thế giới, mở từ ngày 16/6/2016 tại khu Disney Resort, Phố Đông, Thượng Hải . Quý khách có thể tự túc di chuyển đến đây, cảm nhận không khí Disney đặc trưng, hoặc đặt vé Premier Access để ưu tiên vào các trò chơi nổi bật, tối đa hóa trải nghiệm nghỉ dưỡng – giải trí của mình.”</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Fonts w:ascii="Cambria" w:cs="Cambria" w:eastAsia="Cambria" w:hAnsi="Cambria"/>
          <w:color w:val="000000"/>
          <w:sz w:val="24"/>
          <w:szCs w:val="24"/>
          <w:rtl w:val="0"/>
        </w:rPr>
        <w:t xml:space="preserve">Tham quan </w:t>
      </w:r>
      <w:r w:rsidDel="00000000" w:rsidR="00000000" w:rsidRPr="00000000">
        <w:rPr>
          <w:rFonts w:ascii="Cambria" w:cs="Cambria" w:eastAsia="Cambria" w:hAnsi="Cambria"/>
          <w:b w:val="1"/>
          <w:color w:val="000000"/>
          <w:sz w:val="24"/>
          <w:szCs w:val="24"/>
          <w:rtl w:val="0"/>
        </w:rPr>
        <w:t xml:space="preserve">Miếu Thành Hoàng </w:t>
      </w:r>
      <w:r w:rsidDel="00000000" w:rsidR="00000000" w:rsidRPr="00000000">
        <w:rPr>
          <w:rFonts w:ascii="Cambria" w:cs="Cambria" w:eastAsia="Cambria" w:hAnsi="Cambria"/>
          <w:color w:val="000000"/>
          <w:sz w:val="24"/>
          <w:szCs w:val="24"/>
          <w:rtl w:val="0"/>
        </w:rPr>
        <w:t xml:space="preserve">– Miếu Thành Hoàng mang phong cách cổ từ thời nhà Minh, nhà Thanh và cho đến nay đã có lịch sử hơn 400 năm. Đây cũng là nét đặc trưng  theo lối kiến trúc nhà cổ ở Thượng hải với những chiếc đèn lồng đỏ được treo – những hình </w:t>
      </w:r>
      <w:r w:rsidDel="00000000" w:rsidR="00000000" w:rsidRPr="00000000">
        <w:rPr>
          <w:rFonts w:ascii="Cambria" w:cs="Cambria" w:eastAsia="Cambria" w:hAnsi="Cambria"/>
          <w:sz w:val="24"/>
          <w:szCs w:val="24"/>
          <w:rtl w:val="0"/>
        </w:rPr>
        <w:t xml:space="preserve">ảnh</w:t>
      </w:r>
      <w:r w:rsidDel="00000000" w:rsidR="00000000" w:rsidRPr="00000000">
        <w:rPr>
          <w:rFonts w:ascii="Cambria" w:cs="Cambria" w:eastAsia="Cambria" w:hAnsi="Cambria"/>
          <w:color w:val="000000"/>
          <w:sz w:val="24"/>
          <w:szCs w:val="24"/>
          <w:rtl w:val="0"/>
        </w:rPr>
        <w:t xml:space="preserve"> mà ta chỉ còn được nhìn thấy trên các phim truyền hình Trung Hoa.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4724400</wp:posOffset>
            </wp:positionH>
            <wp:positionV relativeFrom="paragraph">
              <wp:posOffset>15875</wp:posOffset>
            </wp:positionV>
            <wp:extent cx="2111375" cy="1575435"/>
            <wp:effectExtent b="0" l="0" r="0" t="0"/>
            <wp:wrapSquare wrapText="bothSides" distB="0" distT="0" distL="114300" distR="114300"/>
            <wp:docPr descr="Miếu Thành Hoàng - Di tích lịch sử cổ kính Trung Hoa" id="16" name="image2.jpg"/>
            <a:graphic>
              <a:graphicData uri="http://schemas.openxmlformats.org/drawingml/2006/picture">
                <pic:pic>
                  <pic:nvPicPr>
                    <pic:cNvPr descr="Miếu Thành Hoàng - Di tích lịch sử cổ kính Trung Hoa" id="0" name="image2.jpg"/>
                    <pic:cNvPicPr preferRelativeResize="0"/>
                  </pic:nvPicPr>
                  <pic:blipFill>
                    <a:blip r:embed="rId10"/>
                    <a:srcRect b="0" l="0" r="0" t="0"/>
                    <a:stretch>
                      <a:fillRect/>
                    </a:stretch>
                  </pic:blipFill>
                  <pic:spPr>
                    <a:xfrm>
                      <a:off x="0" y="0"/>
                      <a:ext cx="2111375" cy="1575435"/>
                    </a:xfrm>
                    <a:prstGeom prst="rect"/>
                    <a:ln/>
                  </pic:spPr>
                </pic:pic>
              </a:graphicData>
            </a:graphic>
          </wp:anchor>
        </w:drawing>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before="240" w:line="360" w:lineRule="auto"/>
        <w:ind w:left="720" w:firstLine="0"/>
        <w:jc w:val="both"/>
        <w:rPr>
          <w:sz w:val="24"/>
          <w:szCs w:val="24"/>
        </w:rPr>
      </w:pPr>
      <w:r w:rsidDel="00000000" w:rsidR="00000000" w:rsidRPr="00000000">
        <w:rPr>
          <w:rFonts w:ascii="Cambria" w:cs="Cambria" w:eastAsia="Cambria" w:hAnsi="Cambria"/>
          <w:b w:val="1"/>
          <w:color w:val="000000"/>
          <w:sz w:val="24"/>
          <w:szCs w:val="24"/>
          <w:highlight w:val="white"/>
          <w:rtl w:val="0"/>
        </w:rPr>
        <w:t xml:space="preserve">Lục Gia Chủy</w:t>
      </w:r>
      <w:r w:rsidDel="00000000" w:rsidR="00000000" w:rsidRPr="00000000">
        <w:rPr>
          <w:rFonts w:ascii="Cambria" w:cs="Cambria" w:eastAsia="Cambria" w:hAnsi="Cambria"/>
          <w:color w:val="000000"/>
          <w:sz w:val="24"/>
          <w:szCs w:val="24"/>
          <w:highlight w:val="white"/>
          <w:rtl w:val="0"/>
        </w:rPr>
        <w:t xml:space="preserve"> là khu tài chính của Thượng Hải, được biết đến với những tòa nhà chọc trời hiện đại như Tháp Thượng Hải với một đài quan sát trên cao, </w:t>
      </w:r>
      <w:r w:rsidDel="00000000" w:rsidR="00000000" w:rsidRPr="00000000">
        <w:rPr>
          <w:rtl w:val="0"/>
        </w:rPr>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before="240" w:line="360" w:lineRule="auto"/>
        <w:ind w:left="720" w:firstLine="0"/>
        <w:jc w:val="both"/>
        <w:rPr>
          <w:sz w:val="24"/>
          <w:szCs w:val="24"/>
        </w:rPr>
      </w:pPr>
      <w:r w:rsidDel="00000000" w:rsidR="00000000" w:rsidRPr="00000000">
        <w:rPr>
          <w:rFonts w:ascii="Cambria" w:cs="Cambria" w:eastAsia="Cambria" w:hAnsi="Cambria"/>
          <w:b w:val="1"/>
          <w:color w:val="000000"/>
          <w:sz w:val="24"/>
          <w:szCs w:val="24"/>
          <w:rtl w:val="0"/>
        </w:rPr>
        <w:t xml:space="preserve">Tòa nhà Quốc tế Bến Thượng Hải  - </w:t>
      </w:r>
      <w:r w:rsidDel="00000000" w:rsidR="00000000" w:rsidRPr="00000000">
        <w:rPr>
          <w:rFonts w:ascii="Cambria" w:cs="Cambria" w:eastAsia="Cambria" w:hAnsi="Cambria"/>
          <w:color w:val="000000"/>
          <w:sz w:val="24"/>
          <w:szCs w:val="24"/>
          <w:rtl w:val="0"/>
        </w:rPr>
        <w:t xml:space="preserve">nằm dọc theo bờ Tây của con sông Hoàng Phố với chiều dài khoảng 1,6 km. Hiện nay, bến cảng không còn tàu bè qua lại, chỉ thuần </w:t>
      </w:r>
      <w:r w:rsidDel="00000000" w:rsidR="00000000" w:rsidRPr="00000000">
        <w:rPr>
          <w:rFonts w:ascii="Cambria" w:cs="Cambria" w:eastAsia="Cambria" w:hAnsi="Cambria"/>
          <w:sz w:val="24"/>
          <w:szCs w:val="24"/>
          <w:rtl w:val="0"/>
        </w:rPr>
        <w:t xml:space="preserve">túy</w:t>
      </w:r>
      <w:r w:rsidDel="00000000" w:rsidR="00000000" w:rsidRPr="00000000">
        <w:rPr>
          <w:rFonts w:ascii="Cambria" w:cs="Cambria" w:eastAsia="Cambria" w:hAnsi="Cambria"/>
          <w:color w:val="000000"/>
          <w:sz w:val="24"/>
          <w:szCs w:val="24"/>
          <w:rtl w:val="0"/>
        </w:rPr>
        <w:t xml:space="preserve"> là một địa điểm tham quan du lịch. Chạy dọc bến tàu là những </w:t>
      </w:r>
      <w:r w:rsidDel="00000000" w:rsidR="00000000" w:rsidRPr="00000000">
        <w:rPr>
          <w:rFonts w:ascii="Cambria" w:cs="Cambria" w:eastAsia="Cambria" w:hAnsi="Cambria"/>
          <w:sz w:val="24"/>
          <w:szCs w:val="24"/>
          <w:rtl w:val="0"/>
        </w:rPr>
        <w:t xml:space="preserve">tòa</w:t>
      </w:r>
      <w:r w:rsidDel="00000000" w:rsidR="00000000" w:rsidRPr="00000000">
        <w:rPr>
          <w:rFonts w:ascii="Cambria" w:cs="Cambria" w:eastAsia="Cambria" w:hAnsi="Cambria"/>
          <w:color w:val="000000"/>
          <w:sz w:val="24"/>
          <w:szCs w:val="24"/>
          <w:rtl w:val="0"/>
        </w:rPr>
        <w:t xml:space="preserve"> nhà lớn với đa dạng các kiểu kiến trúc khác nhau, từ Gothic, Phục Hưng, Romanesque cho đến Baroque. Các công trình theo lối kiến trúc cổ điển và tân cổ điển hầu hết được xây dựng từ đầu thế kỷ XX.</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4784725</wp:posOffset>
            </wp:positionH>
            <wp:positionV relativeFrom="paragraph">
              <wp:posOffset>635</wp:posOffset>
            </wp:positionV>
            <wp:extent cx="2065020" cy="1673225"/>
            <wp:effectExtent b="0" l="0" r="0" t="0"/>
            <wp:wrapSquare wrapText="bothSides" distB="0" distT="0" distL="114300" distR="114300"/>
            <wp:docPr descr="Thăm công viên Hoàng Phố tại Bến Thượng Hải" id="22" name="image5.jpg"/>
            <a:graphic>
              <a:graphicData uri="http://schemas.openxmlformats.org/drawingml/2006/picture">
                <pic:pic>
                  <pic:nvPicPr>
                    <pic:cNvPr descr="Thăm công viên Hoàng Phố tại Bến Thượng Hải" id="0" name="image5.jpg"/>
                    <pic:cNvPicPr preferRelativeResize="0"/>
                  </pic:nvPicPr>
                  <pic:blipFill>
                    <a:blip r:embed="rId11"/>
                    <a:srcRect b="0" l="0" r="0" t="0"/>
                    <a:stretch>
                      <a:fillRect/>
                    </a:stretch>
                  </pic:blipFill>
                  <pic:spPr>
                    <a:xfrm>
                      <a:off x="0" y="0"/>
                      <a:ext cx="2065020" cy="1673225"/>
                    </a:xfrm>
                    <a:prstGeom prst="rect"/>
                    <a:ln/>
                  </pic:spPr>
                </pic:pic>
              </a:graphicData>
            </a:graphic>
          </wp:anchor>
        </w:drawing>
      </w:r>
    </w:p>
    <w:p w:rsidR="00000000" w:rsidDel="00000000" w:rsidP="00000000" w:rsidRDefault="00000000" w:rsidRPr="00000000" w14:paraId="00000028">
      <w:pPr>
        <w:spacing w:after="240" w:before="240" w:line="360" w:lineRule="auto"/>
        <w:ind w:left="284"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ăn tối, Quý khách có thể tham gia </w:t>
      </w:r>
      <w:r w:rsidDel="00000000" w:rsidR="00000000" w:rsidRPr="00000000">
        <w:rPr>
          <w:rFonts w:ascii="Cambria" w:cs="Cambria" w:eastAsia="Cambria" w:hAnsi="Cambria"/>
          <w:b w:val="1"/>
          <w:i w:val="1"/>
          <w:sz w:val="24"/>
          <w:szCs w:val="24"/>
          <w:rtl w:val="0"/>
        </w:rPr>
        <w:t xml:space="preserve">Chương trình du thuyền trên sông Hoàng Phố</w:t>
      </w:r>
      <w:r w:rsidDel="00000000" w:rsidR="00000000" w:rsidRPr="00000000">
        <w:rPr>
          <w:rFonts w:ascii="Cambria" w:cs="Cambria" w:eastAsia="Cambria" w:hAnsi="Cambria"/>
          <w:sz w:val="24"/>
          <w:szCs w:val="24"/>
          <w:rtl w:val="0"/>
        </w:rPr>
        <w:t xml:space="preserve"> ngắm cảnh đẹp hai bờ Tây – Đông thành phố Thượng Hải dưới những ánh đèn đủ màu sắc của các toà nhà cao tầng dọc hai bên sông hoặc đi tàu điện ngầm khám phá thành phố Thượng Hải về đêm </w:t>
      </w:r>
      <w:r w:rsidDel="00000000" w:rsidR="00000000" w:rsidRPr="00000000">
        <w:rPr>
          <w:rFonts w:ascii="Cambria" w:cs="Cambria" w:eastAsia="Cambria" w:hAnsi="Cambria"/>
          <w:i w:val="1"/>
          <w:color w:val="ff0000"/>
          <w:sz w:val="24"/>
          <w:szCs w:val="24"/>
          <w:rtl w:val="0"/>
        </w:rPr>
        <w:t xml:space="preserve">(chi phí tự túc, khoảng 300 tệ/khách)</w:t>
      </w:r>
      <w:r w:rsidDel="00000000" w:rsidR="00000000" w:rsidRPr="00000000">
        <w:rPr>
          <w:rFonts w:ascii="Cambria" w:cs="Cambria" w:eastAsia="Cambria" w:hAnsi="Cambria"/>
          <w:sz w:val="24"/>
          <w:szCs w:val="24"/>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491500</wp:posOffset>
            </wp:positionH>
            <wp:positionV relativeFrom="paragraph">
              <wp:posOffset>158115</wp:posOffset>
            </wp:positionV>
            <wp:extent cx="2095500" cy="1310640"/>
            <wp:effectExtent b="0" l="0" r="0" t="0"/>
            <wp:wrapSquare wrapText="bothSides" distB="0" distT="0" distL="114300" distR="114300"/>
            <wp:docPr descr="lẩu Haidilao : Cô gái học hết tiểu học được Chủ tịch Haidilao mời về làm  việc, có hơn 42.000 tỷ: Lý do đáng khâm phục!" id="21" name="image1.jpg"/>
            <a:graphic>
              <a:graphicData uri="http://schemas.openxmlformats.org/drawingml/2006/picture">
                <pic:pic>
                  <pic:nvPicPr>
                    <pic:cNvPr descr="lẩu Haidilao : Cô gái học hết tiểu học được Chủ tịch Haidilao mời về làm  việc, có hơn 42.000 tỷ: Lý do đáng khâm phục!" id="0" name="image1.jpg"/>
                    <pic:cNvPicPr preferRelativeResize="0"/>
                  </pic:nvPicPr>
                  <pic:blipFill>
                    <a:blip r:embed="rId12"/>
                    <a:srcRect b="0" l="0" r="0" t="0"/>
                    <a:stretch>
                      <a:fillRect/>
                    </a:stretch>
                  </pic:blipFill>
                  <pic:spPr>
                    <a:xfrm>
                      <a:off x="0" y="0"/>
                      <a:ext cx="2095500" cy="1310640"/>
                    </a:xfrm>
                    <a:prstGeom prst="rect"/>
                    <a:ln/>
                  </pic:spPr>
                </pic:pic>
              </a:graphicData>
            </a:graphic>
          </wp:anchor>
        </w:drawing>
      </w:r>
    </w:p>
    <w:p w:rsidR="00000000" w:rsidDel="00000000" w:rsidP="00000000" w:rsidRDefault="00000000" w:rsidRPr="00000000" w14:paraId="00000029">
      <w:pPr>
        <w:spacing w:after="240" w:before="240" w:line="360" w:lineRule="auto"/>
        <w:jc w:val="both"/>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Nghỉ đêm tại khách sạn ở Thượng Hải.</w:t>
      </w:r>
    </w:p>
    <w:tbl>
      <w:tblPr>
        <w:tblStyle w:val="Table3"/>
        <w:tblW w:w="104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9"/>
        <w:gridCol w:w="5043"/>
        <w:gridCol w:w="3969"/>
        <w:tblGridChange w:id="0">
          <w:tblGrid>
            <w:gridCol w:w="1469"/>
            <w:gridCol w:w="5043"/>
            <w:gridCol w:w="3969"/>
          </w:tblGrid>
        </w:tblGridChange>
      </w:tblGrid>
      <w:tr>
        <w:trPr>
          <w:cantSplit w:val="0"/>
          <w:trHeight w:val="424" w:hRule="atLeast"/>
          <w:tblHeader w:val="0"/>
        </w:trPr>
        <w:tc>
          <w:tcPr>
            <w:tcBorders>
              <w:top w:color="ffffff" w:space="0" w:sz="6" w:val="single"/>
              <w:left w:color="ffffff" w:space="0" w:sz="6" w:val="single"/>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2A">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3</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2B">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THƯỢNG HẢI  - HÀNG CHÂU</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2C">
            <w:pPr>
              <w:spacing w:after="120" w:before="120" w:line="240" w:lineRule="auto"/>
              <w:ind w:left="140" w:firstLine="0"/>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(Ăn Sáng, Trưa,  Tối)</w:t>
            </w:r>
          </w:p>
        </w:tc>
      </w:tr>
    </w:tbl>
    <w:p w:rsidR="00000000" w:rsidDel="00000000" w:rsidP="00000000" w:rsidRDefault="00000000" w:rsidRPr="00000000" w14:paraId="0000002D">
      <w:pPr>
        <w:spacing w:before="240" w:line="36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Sáng 9h : </w:t>
      </w:r>
      <w:r w:rsidDel="00000000" w:rsidR="00000000" w:rsidRPr="00000000">
        <w:rPr>
          <w:rFonts w:ascii="Cambria" w:cs="Cambria" w:eastAsia="Cambria" w:hAnsi="Cambria"/>
          <w:sz w:val="24"/>
          <w:szCs w:val="24"/>
          <w:rtl w:val="0"/>
        </w:rPr>
        <w:t xml:space="preserve">Sau ăn sáng, đoàn lên xe khởi hành đến Hàng Châu thăm quan:</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line="360" w:lineRule="auto"/>
        <w:ind w:left="720" w:hanging="90"/>
        <w:rPr>
          <w:color w:val="000000"/>
          <w:sz w:val="24"/>
          <w:szCs w:val="24"/>
        </w:rPr>
      </w:pPr>
      <w:r w:rsidDel="00000000" w:rsidR="00000000" w:rsidRPr="00000000">
        <w:rPr>
          <w:rFonts w:ascii="Cambria" w:cs="Cambria" w:eastAsia="Cambria" w:hAnsi="Cambria"/>
          <w:b w:val="1"/>
          <w:color w:val="000000"/>
          <w:sz w:val="24"/>
          <w:szCs w:val="24"/>
          <w:rtl w:val="0"/>
        </w:rPr>
        <w:t xml:space="preserve">Thưởng ngoạn du thuyền</w:t>
      </w:r>
      <w:r w:rsidDel="00000000" w:rsidR="00000000" w:rsidRPr="00000000">
        <w:rPr>
          <w:rFonts w:ascii="Cambria" w:cs="Cambria" w:eastAsia="Cambria" w:hAnsi="Cambria"/>
          <w:b w:val="1"/>
          <w:i w:val="1"/>
          <w:color w:val="000000"/>
          <w:sz w:val="24"/>
          <w:szCs w:val="24"/>
          <w:rtl w:val="0"/>
        </w:rPr>
        <w:t xml:space="preserve">  </w:t>
      </w:r>
      <w:r w:rsidDel="00000000" w:rsidR="00000000" w:rsidRPr="00000000">
        <w:rPr>
          <w:rFonts w:ascii="Cambria" w:cs="Cambria" w:eastAsia="Cambria" w:hAnsi="Cambria"/>
          <w:b w:val="1"/>
          <w:color w:val="000000"/>
          <w:sz w:val="24"/>
          <w:szCs w:val="24"/>
          <w:rtl w:val="0"/>
        </w:rPr>
        <w:t xml:space="preserve">Tây Hồ Hàng Châu - </w:t>
      </w:r>
      <w:r w:rsidDel="00000000" w:rsidR="00000000" w:rsidRPr="00000000">
        <w:rPr>
          <w:rFonts w:ascii="Cambria" w:cs="Cambria" w:eastAsia="Cambria" w:hAnsi="Cambria"/>
          <w:color w:val="000000"/>
          <w:sz w:val="24"/>
          <w:szCs w:val="24"/>
          <w:rtl w:val="0"/>
        </w:rPr>
        <w:t xml:space="preserve">được xem là đẹp và nên thơ nhất trong hơn 36 hồ có cùng tên ở Trung Quốc, ngắm Quả sơn, Đoạn kiều, Trường kiều, Tô Đê, Bạch Đê, Tam Đàn Ấn Nguyệt và Hoa Cảng Quan Ngư (bên ngoài) gắn liền với những truyền thuyết về Lương Sơn Bá - Chúc Anh Đài,  Thanh xà - Bạch xà, và các tác phẩm của nhà thơ Lý Bạch.</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line="360" w:lineRule="auto"/>
        <w:ind w:left="720" w:firstLine="0"/>
        <w:rPr>
          <w:color w:val="000000"/>
          <w:sz w:val="24"/>
          <w:szCs w:val="24"/>
        </w:rPr>
      </w:pPr>
      <w:r w:rsidDel="00000000" w:rsidR="00000000" w:rsidRPr="00000000">
        <w:rPr>
          <w:rFonts w:ascii="Cambria" w:cs="Cambria" w:eastAsia="Cambria" w:hAnsi="Cambria"/>
          <w:b w:val="1"/>
          <w:color w:val="000000"/>
          <w:sz w:val="24"/>
          <w:szCs w:val="24"/>
          <w:rtl w:val="0"/>
        </w:rPr>
        <w:t xml:space="preserve">Phố cổ</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b w:val="1"/>
          <w:color w:val="000000"/>
          <w:sz w:val="24"/>
          <w:szCs w:val="24"/>
          <w:rtl w:val="0"/>
        </w:rPr>
        <w:t xml:space="preserve">Thanh Hà Phường</w:t>
      </w:r>
      <w:r w:rsidDel="00000000" w:rsidR="00000000" w:rsidRPr="00000000">
        <w:rPr>
          <w:rFonts w:ascii="Cambria" w:cs="Cambria" w:eastAsia="Cambria" w:hAnsi="Cambria"/>
          <w:color w:val="000000"/>
          <w:sz w:val="24"/>
          <w:szCs w:val="24"/>
          <w:rtl w:val="0"/>
        </w:rPr>
        <w:t xml:space="preserve"> cổ trấn 900 năm tuổi nằm bên sông Tiền Đường , ghé qua con phố cổ này và sẽ có cơ hội ghé thăm những cửa hàng lên tới cả trăm tuổi với những mặt hàng cổ truyền thống như quạt, kẹo hay các hiệu thuốc, thưởng thức nhiều món ăn đường phố hấp dẫn tại Hàng Châu, điển hình như món kẹo hồ lô vẫn thường xuất hiện trong các bộ phim cổ trang của Trung Quốc.</w:t>
      </w:r>
      <w:r w:rsidDel="00000000" w:rsidR="00000000" w:rsidRPr="00000000">
        <w:rPr>
          <w:rtl w:val="0"/>
        </w:rPr>
      </w:r>
    </w:p>
    <w:p w:rsidR="00000000" w:rsidDel="00000000" w:rsidP="00000000" w:rsidRDefault="00000000" w:rsidRPr="00000000" w14:paraId="00000030">
      <w:pPr>
        <w:spacing w:before="240" w:line="360" w:lineRule="auto"/>
        <w:ind w:left="360" w:firstLine="9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bữa tối tại nhà hàng, đoàn có thể thưởng thức </w:t>
      </w:r>
      <w:r w:rsidDel="00000000" w:rsidR="00000000" w:rsidRPr="00000000">
        <w:rPr>
          <w:rFonts w:ascii="Cambria" w:cs="Cambria" w:eastAsia="Cambria" w:hAnsi="Cambria"/>
          <w:b w:val="1"/>
          <w:i w:val="1"/>
          <w:sz w:val="24"/>
          <w:szCs w:val="24"/>
          <w:rtl w:val="0"/>
        </w:rPr>
        <w:t xml:space="preserve">chương trình Tống Thành (chi phí tự túc, khoảng 380 tệ/khách)</w:t>
      </w:r>
      <w:r w:rsidDel="00000000" w:rsidR="00000000" w:rsidRPr="00000000">
        <w:rPr>
          <w:rFonts w:ascii="Cambria" w:cs="Cambria" w:eastAsia="Cambria" w:hAnsi="Cambria"/>
          <w:sz w:val="24"/>
          <w:szCs w:val="24"/>
          <w:rtl w:val="0"/>
        </w:rPr>
        <w:t xml:space="preserve"> nổi tiếng dàn dựng công phu với nghệ thuật hiệu ứng ánh sáng, 3D và laser hiện đại tái hiện lịch sử, giai thoại nổi tiếng ở vùng đất Hàng Châu. Nghỉ đêm ở Hàng Châu.</w:t>
      </w:r>
    </w:p>
    <w:p w:rsidR="00000000" w:rsidDel="00000000" w:rsidP="00000000" w:rsidRDefault="00000000" w:rsidRPr="00000000" w14:paraId="00000031">
      <w:pPr>
        <w:spacing w:after="240" w:before="240" w:line="360" w:lineRule="auto"/>
        <w:jc w:val="both"/>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Nghỉ đêm tại Hàng Châu. (khách sạn dự kiến: Holiday In Hangzhou)</w:t>
      </w:r>
    </w:p>
    <w:tbl>
      <w:tblPr>
        <w:tblStyle w:val="Table4"/>
        <w:tblW w:w="104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5610"/>
        <w:gridCol w:w="3402"/>
        <w:tblGridChange w:id="0">
          <w:tblGrid>
            <w:gridCol w:w="1470"/>
            <w:gridCol w:w="5610"/>
            <w:gridCol w:w="3402"/>
          </w:tblGrid>
        </w:tblGridChange>
      </w:tblGrid>
      <w:tr>
        <w:trPr>
          <w:cantSplit w:val="0"/>
          <w:trHeight w:val="497" w:hRule="atLeast"/>
          <w:tblHeader w:val="0"/>
        </w:trPr>
        <w:tc>
          <w:tcPr>
            <w:tcBorders>
              <w:top w:color="ffffff" w:space="0" w:sz="6" w:val="single"/>
              <w:left w:color="ffffff" w:space="0" w:sz="6" w:val="single"/>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2">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4</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3">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HÀNG CHÂU – Ô TRẤN </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4">
            <w:pPr>
              <w:spacing w:after="120" w:before="120" w:line="240" w:lineRule="auto"/>
              <w:ind w:left="140" w:firstLine="0"/>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(Ăn Sáng,Trưa, Tối)</w:t>
            </w:r>
          </w:p>
        </w:tc>
      </w:tr>
    </w:tbl>
    <w:p w:rsidR="00000000" w:rsidDel="00000000" w:rsidP="00000000" w:rsidRDefault="00000000" w:rsidRPr="00000000" w14:paraId="00000035">
      <w:pPr>
        <w:tabs>
          <w:tab w:val="left" w:leader="none" w:pos="7366"/>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9h  ăn sáng xe và HDV , quý khách di chuyển đến tham quan:</w:t>
      </w:r>
      <w:r w:rsidDel="00000000" w:rsidR="00000000" w:rsidRPr="00000000">
        <w:drawing>
          <wp:anchor allowOverlap="1" behindDoc="0" distB="0" distT="0" distL="114300" distR="114300" hidden="0" layoutInCell="1" locked="0" relativeHeight="0" simplePos="0">
            <wp:simplePos x="0" y="0"/>
            <wp:positionH relativeFrom="column">
              <wp:posOffset>4208145</wp:posOffset>
            </wp:positionH>
            <wp:positionV relativeFrom="paragraph">
              <wp:posOffset>86995</wp:posOffset>
            </wp:positionV>
            <wp:extent cx="2457450" cy="2638425"/>
            <wp:effectExtent b="0" l="0" r="0" t="0"/>
            <wp:wrapSquare wrapText="bothSides" distB="0" distT="0" distL="114300" distR="114300"/>
            <wp:docPr id="19"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2457450" cy="2638425"/>
                    </a:xfrm>
                    <a:prstGeom prst="rect"/>
                    <a:ln/>
                  </pic:spPr>
                </pic:pic>
              </a:graphicData>
            </a:graphic>
          </wp:anchor>
        </w:drawing>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tabs>
          <w:tab w:val="left" w:leader="none" w:pos="7366"/>
        </w:tabs>
        <w:spacing w:line="360" w:lineRule="auto"/>
        <w:ind w:left="928" w:hanging="360"/>
        <w:jc w:val="both"/>
        <w:rPr>
          <w:i w:val="1"/>
          <w:sz w:val="24"/>
          <w:szCs w:val="24"/>
        </w:rPr>
      </w:pPr>
      <w:bookmarkStart w:colFirst="0" w:colLast="0" w:name="_heading=h.f0rwoaqdqr6c" w:id="0"/>
      <w:bookmarkEnd w:id="0"/>
      <w:r w:rsidDel="00000000" w:rsidR="00000000" w:rsidRPr="00000000">
        <w:rPr>
          <w:rFonts w:ascii="Cambria" w:cs="Cambria" w:eastAsia="Cambria" w:hAnsi="Cambria"/>
          <w:b w:val="1"/>
          <w:color w:val="000000"/>
          <w:sz w:val="24"/>
          <w:szCs w:val="24"/>
          <w:rtl w:val="0"/>
        </w:rPr>
        <w:t xml:space="preserve">Đầm Lầy Thanh Sơn</w:t>
      </w:r>
      <w:r w:rsidDel="00000000" w:rsidR="00000000" w:rsidRPr="00000000">
        <w:rPr>
          <w:rFonts w:ascii="Cambria" w:cs="Cambria" w:eastAsia="Cambria" w:hAnsi="Cambria"/>
          <w:color w:val="000000"/>
          <w:sz w:val="24"/>
          <w:szCs w:val="24"/>
          <w:rtl w:val="0"/>
        </w:rPr>
        <w:t xml:space="preserve"> - Công viên đầm lầy Thanh Sơn, địa điểm hottrend 2024, bề mặt hồ được phủ màu xanh của bèo trông giống như bánh kem matcha. Đây được xem là khu rừng “hoá thạch sống” đang thu hút đông đảo khách tham quan quốc tế yêu thích vẻ đẹp thiên nhiên. Đặc biệt vào mùa hè, khách du lịch sẽ được trải nghiệm cảm giác ngồi thuyền lướt đi trên một đám mây từ bèo tấm. Phong cảnh đem đến cho khách du lịch cảm giác tươi mới và rất thoải mái </w:t>
      </w:r>
      <w:r w:rsidDel="00000000" w:rsidR="00000000" w:rsidRPr="00000000">
        <w:rPr>
          <w:rFonts w:ascii="Cambria" w:cs="Cambria" w:eastAsia="Cambria" w:hAnsi="Cambria"/>
          <w:i w:val="1"/>
          <w:color w:val="ff0000"/>
          <w:sz w:val="24"/>
          <w:szCs w:val="24"/>
          <w:rtl w:val="0"/>
        </w:rPr>
        <w:t xml:space="preserve">(Chưa bao gồm phí chèo thuyền Kayak)</w:t>
      </w:r>
      <w:r w:rsidDel="00000000" w:rsidR="00000000" w:rsidRPr="00000000">
        <w:rPr>
          <w:rtl w:val="0"/>
        </w:rPr>
      </w:r>
    </w:p>
    <w:p w:rsidR="00000000" w:rsidDel="00000000" w:rsidP="00000000" w:rsidRDefault="00000000" w:rsidRPr="00000000" w14:paraId="00000037">
      <w:pPr>
        <w:tabs>
          <w:tab w:val="left" w:leader="none" w:pos="7366"/>
        </w:tabs>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Trưa quý khách ăn cơm sau đó di chuyển đến </w:t>
      </w:r>
      <w:r w:rsidDel="00000000" w:rsidR="00000000" w:rsidRPr="00000000">
        <w:rPr>
          <w:rFonts w:ascii="Cambria" w:cs="Cambria" w:eastAsia="Cambria" w:hAnsi="Cambria"/>
          <w:b w:val="1"/>
          <w:sz w:val="24"/>
          <w:szCs w:val="24"/>
          <w:rtl w:val="0"/>
        </w:rPr>
        <w:t xml:space="preserve">Ô Trấn</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line="360" w:lineRule="auto"/>
        <w:ind w:left="993" w:hanging="360"/>
        <w:jc w:val="both"/>
        <w:rPr>
          <w:color w:val="000000"/>
          <w:sz w:val="24"/>
          <w:szCs w:val="24"/>
        </w:rPr>
      </w:pPr>
      <w:r w:rsidDel="00000000" w:rsidR="00000000" w:rsidRPr="00000000">
        <w:rPr>
          <w:rFonts w:ascii="Cambria" w:cs="Cambria" w:eastAsia="Cambria" w:hAnsi="Cambria"/>
          <w:color w:val="000000"/>
          <w:sz w:val="24"/>
          <w:szCs w:val="24"/>
          <w:rtl w:val="0"/>
        </w:rPr>
        <w:t xml:space="preserve">Quý khách khởi hành đi</w:t>
      </w:r>
      <w:r w:rsidDel="00000000" w:rsidR="00000000" w:rsidRPr="00000000">
        <w:rPr>
          <w:rFonts w:ascii="Cambria" w:cs="Cambria" w:eastAsia="Cambria" w:hAnsi="Cambria"/>
          <w:b w:val="1"/>
          <w:color w:val="000000"/>
          <w:sz w:val="24"/>
          <w:szCs w:val="24"/>
          <w:rtl w:val="0"/>
        </w:rPr>
        <w:t xml:space="preserve"> Ô trấn (Phía Tây) </w:t>
      </w:r>
      <w:r w:rsidDel="00000000" w:rsidR="00000000" w:rsidRPr="00000000">
        <w:rPr>
          <w:rFonts w:ascii="Cambria" w:cs="Cambria" w:eastAsia="Cambria" w:hAnsi="Cambria"/>
          <w:color w:val="000000"/>
          <w:sz w:val="24"/>
          <w:szCs w:val="24"/>
          <w:rtl w:val="0"/>
        </w:rPr>
        <w:t xml:space="preserve">- Ô trấn là một trấn cổ sông nước lớn nhất Trung Quốc với hơn 1300 năm lịch sử thể hiện qua những cây cầu đá cổ, những con đường lát đá và những công trình gỗ chạm khắc tinh tế. Gần như vẫn giữ được kiến trúc cùng tập tục sinh sống hơn 1.000 năm qua nên Ô Trấn trở thành điểm du lịch mà ai cũng muốn đến một lần.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709" w:firstLine="0"/>
        <w:jc w:val="both"/>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Tối:</w:t>
      </w:r>
      <w:r w:rsidDel="00000000" w:rsidR="00000000" w:rsidRPr="00000000">
        <w:rPr>
          <w:rFonts w:ascii="Cambria" w:cs="Cambria" w:eastAsia="Cambria" w:hAnsi="Cambria"/>
          <w:color w:val="000000"/>
          <w:sz w:val="24"/>
          <w:szCs w:val="24"/>
          <w:rtl w:val="0"/>
        </w:rPr>
        <w:t xml:space="preserve"> Ăn cơm tại nhà hàng. Đoàn nhận phòng và nghỉ ngơi tại khách sạn trong Ô Trấn. Quý khách tự do khám phá Ô Trấn về đêm</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709" w:firstLine="0"/>
        <w:jc w:val="both"/>
        <w:rPr>
          <w:rFonts w:ascii="Cambria" w:cs="Cambria" w:eastAsia="Cambria" w:hAnsi="Cambria"/>
          <w:b w:val="1"/>
          <w:i w:val="1"/>
          <w:color w:val="000000"/>
          <w:sz w:val="24"/>
          <w:szCs w:val="24"/>
        </w:rPr>
      </w:pPr>
      <w:r w:rsidDel="00000000" w:rsidR="00000000" w:rsidRPr="00000000">
        <w:rPr>
          <w:rFonts w:ascii="Cambria" w:cs="Cambria" w:eastAsia="Cambria" w:hAnsi="Cambria"/>
          <w:b w:val="1"/>
          <w:i w:val="1"/>
          <w:color w:val="000000"/>
          <w:sz w:val="24"/>
          <w:szCs w:val="24"/>
          <w:rtl w:val="0"/>
        </w:rPr>
        <w:t xml:space="preserve">Nghỉ đêm ở 5 sao bên trong  Ô Trấn Tongan Inn hoặc Waterside resort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709" w:firstLine="0"/>
        <w:jc w:val="both"/>
        <w:rPr>
          <w:rFonts w:ascii="Cambria" w:cs="Cambria" w:eastAsia="Cambria" w:hAnsi="Cambria"/>
          <w:b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390525</wp:posOffset>
            </wp:positionH>
            <wp:positionV relativeFrom="paragraph">
              <wp:posOffset>76200</wp:posOffset>
            </wp:positionV>
            <wp:extent cx="3333750" cy="1800225"/>
            <wp:effectExtent b="0" l="0" r="0" t="0"/>
            <wp:wrapTopAndBottom distB="0" distT="0"/>
            <wp:docPr descr="Muot mat ngam rung " id="13" name="image10.jpg"/>
            <a:graphic>
              <a:graphicData uri="http://schemas.openxmlformats.org/drawingml/2006/picture">
                <pic:pic>
                  <pic:nvPicPr>
                    <pic:cNvPr descr="Muot mat ngam rung " id="0" name="image10.jpg"/>
                    <pic:cNvPicPr preferRelativeResize="0"/>
                  </pic:nvPicPr>
                  <pic:blipFill>
                    <a:blip r:embed="rId14"/>
                    <a:srcRect b="0" l="0" r="0" t="0"/>
                    <a:stretch>
                      <a:fillRect/>
                    </a:stretch>
                  </pic:blipFill>
                  <pic:spPr>
                    <a:xfrm>
                      <a:off x="0" y="0"/>
                      <a:ext cx="3333750" cy="180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3842710</wp:posOffset>
            </wp:positionH>
            <wp:positionV relativeFrom="paragraph">
              <wp:posOffset>93948</wp:posOffset>
            </wp:positionV>
            <wp:extent cx="3086100" cy="1762125"/>
            <wp:effectExtent b="0" l="0" r="0" t="0"/>
            <wp:wrapTopAndBottom distB="0" distT="0"/>
            <wp:docPr descr="Ô Trấn, thị trấn nghìn năm tuổi ở Trung Quốc" id="14" name="image6.jpg"/>
            <a:graphic>
              <a:graphicData uri="http://schemas.openxmlformats.org/drawingml/2006/picture">
                <pic:pic>
                  <pic:nvPicPr>
                    <pic:cNvPr descr="Ô Trấn, thị trấn nghìn năm tuổi ở Trung Quốc" id="0" name="image6.jpg"/>
                    <pic:cNvPicPr preferRelativeResize="0"/>
                  </pic:nvPicPr>
                  <pic:blipFill>
                    <a:blip r:embed="rId15"/>
                    <a:srcRect b="0" l="0" r="0" t="0"/>
                    <a:stretch>
                      <a:fillRect/>
                    </a:stretch>
                  </pic:blipFill>
                  <pic:spPr>
                    <a:xfrm>
                      <a:off x="0" y="0"/>
                      <a:ext cx="3086100" cy="1762125"/>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left="709" w:firstLine="0"/>
        <w:jc w:val="both"/>
        <w:rPr>
          <w:rFonts w:ascii="Cambria" w:cs="Cambria" w:eastAsia="Cambria" w:hAnsi="Cambria"/>
          <w:b w:val="1"/>
          <w:color w:val="000000"/>
          <w:sz w:val="24"/>
          <w:szCs w:val="24"/>
        </w:rPr>
      </w:pPr>
      <w:r w:rsidDel="00000000" w:rsidR="00000000" w:rsidRPr="00000000">
        <w:rPr>
          <w:rtl w:val="0"/>
        </w:rPr>
      </w:r>
    </w:p>
    <w:tbl>
      <w:tblPr>
        <w:tblStyle w:val="Table5"/>
        <w:tblW w:w="10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4950"/>
        <w:gridCol w:w="4305"/>
        <w:tblGridChange w:id="0">
          <w:tblGrid>
            <w:gridCol w:w="1695"/>
            <w:gridCol w:w="4950"/>
            <w:gridCol w:w="4305"/>
          </w:tblGrid>
        </w:tblGridChange>
      </w:tblGrid>
      <w:tr>
        <w:trPr>
          <w:cantSplit w:val="0"/>
          <w:trHeight w:val="497" w:hRule="atLeast"/>
          <w:tblHeader w:val="0"/>
        </w:trPr>
        <w:tc>
          <w:tcPr>
            <w:tcBorders>
              <w:top w:color="ffffff" w:space="0" w:sz="6" w:val="single"/>
              <w:left w:color="ffffff" w:space="0" w:sz="6" w:val="single"/>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D">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5</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E">
            <w:pPr>
              <w:spacing w:after="120" w:before="120" w:line="24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Ô TRẤN  – THƯỢNG HẢI – HÀ NỘI</w:t>
            </w:r>
          </w:p>
        </w:tc>
        <w:tc>
          <w:tcPr>
            <w:tcBorders>
              <w:top w:color="ffffff" w:space="0" w:sz="6" w:val="single"/>
              <w:left w:color="000000" w:space="0" w:sz="0" w:val="nil"/>
              <w:bottom w:color="ffffff" w:space="0" w:sz="6" w:val="single"/>
              <w:right w:color="ffffff" w:space="0" w:sz="6" w:val="single"/>
            </w:tcBorders>
            <w:shd w:fill="0070c0" w:val="clear"/>
            <w:tcMar>
              <w:top w:w="0.0" w:type="dxa"/>
              <w:left w:w="100.0" w:type="dxa"/>
              <w:bottom w:w="0.0" w:type="dxa"/>
              <w:right w:w="100.0" w:type="dxa"/>
            </w:tcMar>
          </w:tcPr>
          <w:p w:rsidR="00000000" w:rsidDel="00000000" w:rsidP="00000000" w:rsidRDefault="00000000" w:rsidRPr="00000000" w14:paraId="0000003F">
            <w:pPr>
              <w:spacing w:after="120" w:before="120" w:line="240" w:lineRule="auto"/>
              <w:ind w:left="140" w:firstLine="0"/>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(Ăn Sáng,Trưa, Tối)</w:t>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40" w:line="360" w:lineRule="auto"/>
        <w:ind w:left="90" w:firstLine="180"/>
        <w:rPr>
          <w:rFonts w:ascii="Cambria" w:cs="Cambria" w:eastAsia="Cambria" w:hAnsi="Cambria"/>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Sau khi ăn sáng nghỉ ngơi, đoàn khởi hành đến Thượng Hải: Tại đây quý khách thưởng thức lẩu Tứ Xuyên tại phố đi bộ Nam Kinh, sau đó:</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before="240" w:line="360" w:lineRule="auto"/>
        <w:ind w:left="709" w:firstLine="0"/>
        <w:rPr>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Đoàn tự do mua sắm tại </w:t>
      </w:r>
      <w:r w:rsidDel="00000000" w:rsidR="00000000" w:rsidRPr="00000000">
        <w:rPr>
          <w:rFonts w:ascii="Cambria" w:cs="Cambria" w:eastAsia="Cambria" w:hAnsi="Cambria"/>
          <w:b w:val="1"/>
          <w:color w:val="000000"/>
          <w:sz w:val="24"/>
          <w:szCs w:val="24"/>
          <w:highlight w:val="white"/>
          <w:rtl w:val="0"/>
        </w:rPr>
        <w:t xml:space="preserve">Phố đi bộ Nam Kinh</w:t>
      </w:r>
      <w:r w:rsidDel="00000000" w:rsidR="00000000" w:rsidRPr="00000000">
        <w:rPr>
          <w:rFonts w:ascii="Cambria" w:cs="Cambria" w:eastAsia="Cambria" w:hAnsi="Cambria"/>
          <w:color w:val="000000"/>
          <w:sz w:val="24"/>
          <w:szCs w:val="24"/>
          <w:highlight w:val="white"/>
          <w:rtl w:val="0"/>
        </w:rPr>
        <w:t xml:space="preserve"> - </w:t>
      </w:r>
      <w:r w:rsidDel="00000000" w:rsidR="00000000" w:rsidRPr="00000000">
        <w:rPr>
          <w:rFonts w:ascii="Cambria" w:cs="Cambria" w:eastAsia="Cambria" w:hAnsi="Cambria"/>
          <w:color w:val="000000"/>
          <w:sz w:val="24"/>
          <w:szCs w:val="24"/>
          <w:rtl w:val="0"/>
        </w:rPr>
        <w:t xml:space="preserve">Phố Nam Kinh, một trong những điểm đến độc đáo tại Trung Quốc, là biểu tượng của sự pha trộn tinh tế giữa văn hóa truyền thống và sự hiện đại sôi động. Nằm ở trung tâm thành phố Nam Kinh, phố này không chỉ là nơi quy tụ những di tích lịch sử và kiến trúc cổ kính mà còn là trái tim sôi động của cuộc sống đô thị.</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3726179</wp:posOffset>
            </wp:positionH>
            <wp:positionV relativeFrom="paragraph">
              <wp:posOffset>212090</wp:posOffset>
            </wp:positionV>
            <wp:extent cx="3114675" cy="1990725"/>
            <wp:effectExtent b="0" l="0" r="0" t="0"/>
            <wp:wrapSquare wrapText="bothSides" distB="0" distT="0" distL="114300" distR="114300"/>
            <wp:docPr descr="Đại lộ Nam Kinh - Con phố mua sắm sầm uất Thượng Hải" id="20" name="image4.jpg"/>
            <a:graphic>
              <a:graphicData uri="http://schemas.openxmlformats.org/drawingml/2006/picture">
                <pic:pic>
                  <pic:nvPicPr>
                    <pic:cNvPr descr="Đại lộ Nam Kinh - Con phố mua sắm sầm uất Thượng Hải" id="0" name="image4.jpg"/>
                    <pic:cNvPicPr preferRelativeResize="0"/>
                  </pic:nvPicPr>
                  <pic:blipFill>
                    <a:blip r:embed="rId16"/>
                    <a:srcRect b="0" l="0" r="0" t="0"/>
                    <a:stretch>
                      <a:fillRect/>
                    </a:stretch>
                  </pic:blipFill>
                  <pic:spPr>
                    <a:xfrm>
                      <a:off x="0" y="0"/>
                      <a:ext cx="3114675" cy="1990725"/>
                    </a:xfrm>
                    <a:prstGeom prst="rect"/>
                    <a:ln/>
                  </pic:spPr>
                </pic:pic>
              </a:graphicData>
            </a:graphic>
          </wp:anchor>
        </w:drawing>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before="240" w:line="360" w:lineRule="auto"/>
        <w:ind w:left="720" w:firstLine="0"/>
        <w:jc w:val="both"/>
        <w:rPr>
          <w:color w:val="000000"/>
          <w:sz w:val="24"/>
          <w:szCs w:val="24"/>
          <w:highlight w:val="white"/>
        </w:rPr>
      </w:pPr>
      <w:r w:rsidDel="00000000" w:rsidR="00000000" w:rsidRPr="00000000">
        <w:rPr>
          <w:rFonts w:ascii="Cambria" w:cs="Cambria" w:eastAsia="Cambria" w:hAnsi="Cambria"/>
          <w:b w:val="1"/>
          <w:color w:val="000000"/>
          <w:sz w:val="24"/>
          <w:szCs w:val="24"/>
          <w:highlight w:val="white"/>
          <w:rtl w:val="0"/>
        </w:rPr>
        <w:t xml:space="preserve">Phố đi bộ Tân Thiên Địa -</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mang diện mạo của một khu phố phức hợp đặc trưng của Thượng Hải. Lối kiến trúc độc đáo đầy ấn tượng, trong đó phải kể đến tòa nhà Shikumen vẫn giữ được những bức tường gạch, mái ngói cổ kính như khiến bạn có cảm giác như đang quay ngược thời gian trở về những năm 1920. lớp trung lưu Thượng Hải cùng cộng đồng văn sĩ địa phương với nhiều tác phẩm ca ngợi đời sống trong khu vực ưa chuộng.</w:t>
      </w:r>
      <w:r w:rsidDel="00000000" w:rsidR="00000000" w:rsidRPr="00000000">
        <w:rPr>
          <w:rFonts w:ascii="Cambria" w:cs="Cambria" w:eastAsia="Cambria" w:hAnsi="Cambria"/>
          <w:color w:val="000000"/>
          <w:sz w:val="24"/>
          <w:szCs w:val="24"/>
          <w:highlight w:val="whit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3724275</wp:posOffset>
            </wp:positionH>
            <wp:positionV relativeFrom="paragraph">
              <wp:posOffset>1404992</wp:posOffset>
            </wp:positionV>
            <wp:extent cx="3114675" cy="1885950"/>
            <wp:effectExtent b="0" l="0" r="0" t="0"/>
            <wp:wrapSquare wrapText="bothSides" distB="0" distT="0" distL="114300" distR="114300"/>
            <wp:docPr descr="Wukang Mansion resembles a lar | Trip.com Shanghai" id="15" name="image9.jpg"/>
            <a:graphic>
              <a:graphicData uri="http://schemas.openxmlformats.org/drawingml/2006/picture">
                <pic:pic>
                  <pic:nvPicPr>
                    <pic:cNvPr descr="Wukang Mansion resembles a lar | Trip.com Shanghai" id="0" name="image9.jpg"/>
                    <pic:cNvPicPr preferRelativeResize="0"/>
                  </pic:nvPicPr>
                  <pic:blipFill>
                    <a:blip r:embed="rId17"/>
                    <a:srcRect b="0" l="0" r="0" t="0"/>
                    <a:stretch>
                      <a:fillRect/>
                    </a:stretch>
                  </pic:blipFill>
                  <pic:spPr>
                    <a:xfrm>
                      <a:off x="0" y="0"/>
                      <a:ext cx="3114675" cy="1885950"/>
                    </a:xfrm>
                    <a:prstGeom prst="rect"/>
                    <a:ln/>
                  </pic:spPr>
                </pic:pic>
              </a:graphicData>
            </a:graphic>
          </wp:anchor>
        </w:drawing>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240" w:before="240" w:line="360" w:lineRule="auto"/>
        <w:ind w:left="720" w:firstLine="0"/>
        <w:jc w:val="both"/>
        <w:rPr>
          <w:b w:val="1"/>
          <w:sz w:val="24"/>
          <w:szCs w:val="24"/>
        </w:rPr>
      </w:pPr>
      <w:r w:rsidDel="00000000" w:rsidR="00000000" w:rsidRPr="00000000">
        <w:rPr>
          <w:rFonts w:ascii="Cambria" w:cs="Cambria" w:eastAsia="Cambria" w:hAnsi="Cambria"/>
          <w:color w:val="000000"/>
          <w:sz w:val="24"/>
          <w:szCs w:val="24"/>
          <w:highlight w:val="white"/>
          <w:rtl w:val="0"/>
        </w:rPr>
        <w:t xml:space="preserve">Đường </w:t>
      </w:r>
      <w:r w:rsidDel="00000000" w:rsidR="00000000" w:rsidRPr="00000000">
        <w:rPr>
          <w:rFonts w:ascii="Cambria" w:cs="Cambria" w:eastAsia="Cambria" w:hAnsi="Cambria"/>
          <w:b w:val="1"/>
          <w:color w:val="000000"/>
          <w:sz w:val="24"/>
          <w:szCs w:val="24"/>
          <w:highlight w:val="white"/>
          <w:rtl w:val="0"/>
        </w:rPr>
        <w:t xml:space="preserve">Wukang Road</w:t>
      </w:r>
      <w:r w:rsidDel="00000000" w:rsidR="00000000" w:rsidRPr="00000000">
        <w:rPr>
          <w:rFonts w:ascii="Cambria" w:cs="Cambria" w:eastAsia="Cambria" w:hAnsi="Cambria"/>
          <w:color w:val="000000"/>
          <w:sz w:val="24"/>
          <w:szCs w:val="24"/>
          <w:highlight w:val="white"/>
          <w:rtl w:val="0"/>
        </w:rPr>
        <w:t xml:space="preserve"> - </w:t>
      </w:r>
      <w:r w:rsidDel="00000000" w:rsidR="00000000" w:rsidRPr="00000000">
        <w:rPr>
          <w:rFonts w:ascii="Cambria" w:cs="Cambria" w:eastAsia="Cambria" w:hAnsi="Cambria"/>
          <w:color w:val="000000"/>
          <w:sz w:val="24"/>
          <w:szCs w:val="24"/>
          <w:rtl w:val="0"/>
        </w:rPr>
        <w:t xml:space="preserve">một con đường gắn liền với lịch sử lâu đời của Thượng Hải. Ở đây các ngôi nhà cổ xen kẽ nhau với kiến trúc xưa.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Khu dinh thự này từng là nơi ở của nhiều người nổi tiếng trong lịch sử Trung Quốc, bao gồm cả những diễn viên nổi tiếng.</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360" w:lineRule="auto"/>
        <w:ind w:left="360" w:firstLine="0"/>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Quý khách ăn tối tại nhà hàng. </w:t>
      </w:r>
      <w:r w:rsidDel="00000000" w:rsidR="00000000" w:rsidRPr="00000000">
        <w:rPr>
          <w:rFonts w:ascii="Cambria" w:cs="Cambria" w:eastAsia="Cambria" w:hAnsi="Cambria"/>
          <w:b w:val="1"/>
          <w:i w:val="1"/>
          <w:sz w:val="24"/>
          <w:szCs w:val="24"/>
          <w:rtl w:val="0"/>
        </w:rPr>
        <w:t xml:space="preserve">Sau đó, quý khách sẽ được trả nghiệm tàu cao tốc từ trung tâm ra sân bay với tốc độ 430km/h,  chỉ mất 7 phút để ra tới sân bay mà không cần xách theo hành lý. Hành lý của quý khách được ô tô chuyển thẳng ra sân bay </w:t>
      </w:r>
      <w:r w:rsidDel="00000000" w:rsidR="00000000" w:rsidRPr="00000000">
        <w:rPr>
          <w:rFonts w:ascii="Cambria" w:cs="Cambria" w:eastAsia="Cambria" w:hAnsi="Cambria"/>
          <w:sz w:val="24"/>
          <w:szCs w:val="24"/>
          <w:rtl w:val="0"/>
        </w:rPr>
        <w:t xml:space="preserve">đáp chuyến bay </w:t>
      </w:r>
      <w:r w:rsidDel="00000000" w:rsidR="00000000" w:rsidRPr="00000000">
        <w:rPr>
          <w:rFonts w:ascii="Cambria" w:cs="Cambria" w:eastAsia="Cambria" w:hAnsi="Cambria"/>
          <w:b w:val="1"/>
          <w:sz w:val="24"/>
          <w:szCs w:val="24"/>
          <w:rtl w:val="0"/>
        </w:rPr>
        <w:t xml:space="preserve">MU5075 PVGHAN  22:40   01:20 + 1 về Hà Nội</w:t>
      </w:r>
    </w:p>
    <w:p w:rsidR="00000000" w:rsidDel="00000000" w:rsidP="00000000" w:rsidRDefault="00000000" w:rsidRPr="00000000" w14:paraId="00000045">
      <w:pPr>
        <w:spacing w:before="240" w:line="360" w:lineRule="auto"/>
        <w:jc w:val="both"/>
        <w:rPr>
          <w:rFonts w:ascii="Cambria" w:cs="Cambria" w:eastAsia="Cambria" w:hAnsi="Cambria"/>
          <w:b w:val="1"/>
          <w:i w:val="1"/>
          <w:color w:val="ff0000"/>
          <w:sz w:val="24"/>
          <w:szCs w:val="24"/>
        </w:rPr>
      </w:pPr>
      <w:r w:rsidDel="00000000" w:rsidR="00000000" w:rsidRPr="00000000">
        <w:rPr>
          <w:rFonts w:ascii="Cambria" w:cs="Cambria" w:eastAsia="Cambria" w:hAnsi="Cambria"/>
          <w:sz w:val="24"/>
          <w:szCs w:val="24"/>
          <w:rtl w:val="0"/>
        </w:rPr>
        <w:t xml:space="preserve">Đoàn về đến sân bay </w:t>
      </w:r>
      <w:r w:rsidDel="00000000" w:rsidR="00000000" w:rsidRPr="00000000">
        <w:rPr>
          <w:rFonts w:ascii="Cambria" w:cs="Cambria" w:eastAsia="Cambria" w:hAnsi="Cambria"/>
          <w:b w:val="1"/>
          <w:sz w:val="24"/>
          <w:szCs w:val="24"/>
          <w:rtl w:val="0"/>
        </w:rPr>
        <w:t xml:space="preserve">Nội Bài</w:t>
      </w:r>
      <w:r w:rsidDel="00000000" w:rsidR="00000000" w:rsidRPr="00000000">
        <w:rPr>
          <w:rFonts w:ascii="Cambria" w:cs="Cambria" w:eastAsia="Cambria" w:hAnsi="Cambria"/>
          <w:sz w:val="24"/>
          <w:szCs w:val="24"/>
          <w:rtl w:val="0"/>
        </w:rPr>
        <w:t xml:space="preserve">, xe đón đoàn đưa về điểm hẹn. Kết thúc chương trình./.</w:t>
      </w:r>
      <w:r w:rsidDel="00000000" w:rsidR="00000000" w:rsidRPr="00000000">
        <w:rPr>
          <w:rtl w:val="0"/>
        </w:rPr>
      </w:r>
    </w:p>
    <w:p w:rsidR="00000000" w:rsidDel="00000000" w:rsidP="00000000" w:rsidRDefault="00000000" w:rsidRPr="00000000" w14:paraId="00000046">
      <w:pPr>
        <w:spacing w:before="240" w:line="360" w:lineRule="auto"/>
        <w:jc w:val="center"/>
        <w:rPr>
          <w:rFonts w:ascii="Cambria" w:cs="Cambria" w:eastAsia="Cambria" w:hAnsi="Cambria"/>
          <w:b w:val="1"/>
          <w:i w:val="1"/>
          <w:color w:val="ff0000"/>
          <w:sz w:val="24"/>
          <w:szCs w:val="24"/>
        </w:rPr>
      </w:pPr>
      <w:r w:rsidDel="00000000" w:rsidR="00000000" w:rsidRPr="00000000">
        <w:rPr>
          <w:rFonts w:ascii="Cambria" w:cs="Cambria" w:eastAsia="Cambria" w:hAnsi="Cambria"/>
          <w:b w:val="1"/>
          <w:i w:val="1"/>
          <w:color w:val="ff0000"/>
          <w:sz w:val="24"/>
          <w:szCs w:val="24"/>
          <w:rtl w:val="0"/>
        </w:rPr>
        <w:t xml:space="preserve">Kết thúc – Hẹn gặp lại</w:t>
      </w:r>
    </w:p>
    <w:p w:rsidR="00000000" w:rsidDel="00000000" w:rsidP="00000000" w:rsidRDefault="00000000" w:rsidRPr="00000000" w14:paraId="00000047">
      <w:pPr>
        <w:spacing w:before="240" w:line="360" w:lineRule="auto"/>
        <w:jc w:val="center"/>
        <w:rPr>
          <w:rFonts w:ascii="Cambria" w:cs="Cambria" w:eastAsia="Cambria" w:hAnsi="Cambria"/>
          <w:i w:val="1"/>
          <w:color w:val="ff0000"/>
          <w:sz w:val="24"/>
          <w:szCs w:val="24"/>
        </w:rPr>
      </w:pPr>
      <w:r w:rsidDel="00000000" w:rsidR="00000000" w:rsidRPr="00000000">
        <w:rPr>
          <w:rFonts w:ascii="Cambria" w:cs="Cambria" w:eastAsia="Cambria" w:hAnsi="Cambria"/>
          <w:i w:val="1"/>
          <w:color w:val="ff0000"/>
          <w:sz w:val="24"/>
          <w:szCs w:val="24"/>
          <w:rtl w:val="0"/>
        </w:rPr>
        <w:t xml:space="preserve">Hành trình trên có thể thay đổi thứ tự sao cho hợp lý nhưng đảm bảo sẽ cung cấp đầy đủ các điểm tham quan</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spacing w:before="240" w:line="360" w:lineRule="auto"/>
        <w:ind w:left="720" w:hanging="360"/>
        <w:rPr>
          <w:b w:val="1"/>
          <w:i w:val="1"/>
          <w:color w:val="c00000"/>
          <w:sz w:val="24"/>
          <w:szCs w:val="24"/>
        </w:rPr>
      </w:pPr>
      <w:r w:rsidDel="00000000" w:rsidR="00000000" w:rsidRPr="00000000">
        <w:rPr>
          <w:rFonts w:ascii="Cambria" w:cs="Cambria" w:eastAsia="Cambria" w:hAnsi="Cambria"/>
          <w:b w:val="1"/>
          <w:i w:val="1"/>
          <w:color w:val="c00000"/>
          <w:sz w:val="24"/>
          <w:szCs w:val="24"/>
          <w:rtl w:val="0"/>
        </w:rPr>
        <w:t xml:space="preserve">Thượng Hải: The Liyi Hotel Shanghai Railway Station hoặc tương đương</w:t>
      </w:r>
      <w:r w:rsidDel="00000000" w:rsidR="00000000" w:rsidRPr="00000000">
        <w:rPr>
          <w:rtl w:val="0"/>
        </w:rPr>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spacing w:line="360" w:lineRule="auto"/>
        <w:ind w:left="720" w:hanging="360"/>
        <w:rPr>
          <w:b w:val="1"/>
          <w:i w:val="1"/>
          <w:color w:val="c00000"/>
          <w:sz w:val="24"/>
          <w:szCs w:val="24"/>
        </w:rPr>
      </w:pPr>
      <w:r w:rsidDel="00000000" w:rsidR="00000000" w:rsidRPr="00000000">
        <w:rPr>
          <w:rFonts w:ascii="Cambria" w:cs="Cambria" w:eastAsia="Cambria" w:hAnsi="Cambria"/>
          <w:b w:val="1"/>
          <w:i w:val="1"/>
          <w:color w:val="c00000"/>
          <w:sz w:val="24"/>
          <w:szCs w:val="24"/>
          <w:rtl w:val="0"/>
        </w:rPr>
        <w:t xml:space="preserve">Ô Trấn: Wuzhen Tongan Inn, Waterside resort  hoặc tương đương</w:t>
      </w:r>
      <w:r w:rsidDel="00000000" w:rsidR="00000000" w:rsidRPr="00000000">
        <w:rPr>
          <w:rtl w:val="0"/>
        </w:rPr>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spacing w:line="360" w:lineRule="auto"/>
        <w:ind w:left="720" w:hanging="360"/>
        <w:rPr>
          <w:b w:val="1"/>
          <w:color w:val="c00000"/>
          <w:sz w:val="24"/>
          <w:szCs w:val="24"/>
        </w:rPr>
      </w:pPr>
      <w:r w:rsidDel="00000000" w:rsidR="00000000" w:rsidRPr="00000000">
        <w:rPr>
          <w:rFonts w:ascii="Cambria" w:cs="Cambria" w:eastAsia="Cambria" w:hAnsi="Cambria"/>
          <w:b w:val="1"/>
          <w:i w:val="1"/>
          <w:color w:val="c00000"/>
          <w:sz w:val="24"/>
          <w:szCs w:val="24"/>
          <w:rtl w:val="0"/>
        </w:rPr>
        <w:t xml:space="preserve">Hàng Châu: Relax Hotel  hoặc tương đương</w:t>
      </w:r>
      <w:r w:rsidDel="00000000" w:rsidR="00000000" w:rsidRPr="00000000">
        <w:rPr>
          <w:rtl w:val="0"/>
        </w:rPr>
      </w:r>
    </w:p>
    <w:p w:rsidR="00000000" w:rsidDel="00000000" w:rsidP="00000000" w:rsidRDefault="00000000" w:rsidRPr="00000000" w14:paraId="0000004B">
      <w:pPr>
        <w:spacing w:before="240" w:line="36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GIÁ TOUR TRỌN GÓI:</w:t>
      </w:r>
    </w:p>
    <w:p w:rsidR="00000000" w:rsidDel="00000000" w:rsidP="00000000" w:rsidRDefault="00000000" w:rsidRPr="00000000" w14:paraId="0000004C">
      <w:pPr>
        <w:spacing w:before="240" w:line="360" w:lineRule="auto"/>
        <w:jc w:val="center"/>
        <w:rPr>
          <w:rFonts w:ascii="Cambria" w:cs="Cambria" w:eastAsia="Cambria" w:hAnsi="Cambria"/>
          <w:b w:val="1"/>
          <w:i w:val="1"/>
          <w:color w:val="ff0000"/>
          <w:sz w:val="24"/>
          <w:szCs w:val="24"/>
        </w:rPr>
      </w:pPr>
      <w:r w:rsidDel="00000000" w:rsidR="00000000" w:rsidRPr="00000000">
        <w:rPr>
          <w:rFonts w:ascii="Cambria" w:cs="Cambria" w:eastAsia="Cambria" w:hAnsi="Cambria"/>
          <w:b w:val="1"/>
          <w:i w:val="1"/>
          <w:color w:val="ff0000"/>
          <w:sz w:val="24"/>
          <w:szCs w:val="24"/>
          <w:rtl w:val="0"/>
        </w:rPr>
        <w:t xml:space="preserve">(Giá dành cho đoàn 24 khách người lớn trở lên, đơn vị VNĐ )</w:t>
      </w:r>
    </w:p>
    <w:tbl>
      <w:tblPr>
        <w:tblStyle w:val="Table6"/>
        <w:tblW w:w="10620.0" w:type="dxa"/>
        <w:jc w:val="left"/>
        <w:tblLayout w:type="fixed"/>
        <w:tblLook w:val="0600"/>
      </w:tblPr>
      <w:tblGrid>
        <w:gridCol w:w="3111"/>
        <w:gridCol w:w="1984"/>
        <w:gridCol w:w="2720"/>
        <w:gridCol w:w="2805"/>
        <w:tblGridChange w:id="0">
          <w:tblGrid>
            <w:gridCol w:w="3111"/>
            <w:gridCol w:w="1984"/>
            <w:gridCol w:w="2720"/>
            <w:gridCol w:w="2805"/>
          </w:tblGrid>
        </w:tblGridChange>
      </w:tblGrid>
      <w:tr>
        <w:trPr>
          <w:cantSplit w:val="0"/>
          <w:trHeight w:val="1083" w:hRule="atLeast"/>
          <w:tblHeader w:val="0"/>
        </w:trPr>
        <w:tc>
          <w:tcPr>
            <w:tcBorders>
              <w:top w:color="000000" w:space="0" w:sz="6" w:val="single"/>
              <w:left w:color="000000" w:space="0" w:sz="6" w:val="single"/>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4D">
            <w:pPr>
              <w:spacing w:after="120" w:before="120" w:line="360" w:lineRule="auto"/>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NGÀY KHỞI HÀNH</w:t>
            </w:r>
          </w:p>
        </w:tc>
        <w:tc>
          <w:tcPr>
            <w:tcBorders>
              <w:top w:color="000000" w:space="0" w:sz="6" w:val="single"/>
              <w:left w:color="000000" w:space="0" w:sz="0" w:val="nil"/>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4E">
            <w:pPr>
              <w:spacing w:after="120" w:before="120" w:line="360" w:lineRule="auto"/>
              <w:ind w:left="140" w:firstLine="0"/>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GIÁ TOUR</w:t>
            </w:r>
          </w:p>
        </w:tc>
        <w:tc>
          <w:tcPr>
            <w:tcBorders>
              <w:top w:color="000000" w:space="0" w:sz="6" w:val="single"/>
              <w:left w:color="000000" w:space="0" w:sz="0" w:val="nil"/>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4F">
            <w:pPr>
              <w:spacing w:after="120" w:before="120" w:line="360" w:lineRule="auto"/>
              <w:ind w:left="140" w:firstLine="0"/>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GIÁ TRẺ EM</w:t>
            </w:r>
          </w:p>
          <w:p w:rsidR="00000000" w:rsidDel="00000000" w:rsidP="00000000" w:rsidRDefault="00000000" w:rsidRPr="00000000" w14:paraId="00000050">
            <w:pPr>
              <w:spacing w:after="120" w:before="120" w:line="360" w:lineRule="auto"/>
              <w:ind w:left="140" w:firstLine="0"/>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(Từ 2 – dưới 10 tuổi)</w:t>
            </w:r>
          </w:p>
        </w:tc>
        <w:tc>
          <w:tcPr>
            <w:tcBorders>
              <w:top w:color="000000" w:space="0" w:sz="6" w:val="single"/>
              <w:left w:color="000000" w:space="0" w:sz="0" w:val="nil"/>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51">
            <w:pPr>
              <w:spacing w:after="120" w:before="120" w:line="360" w:lineRule="auto"/>
              <w:ind w:left="140" w:firstLine="0"/>
              <w:jc w:val="both"/>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PHÒNG ĐƠN</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2">
            <w:pPr>
              <w:spacing w:after="120" w:before="120" w:line="360" w:lineRule="auto"/>
              <w:ind w:left="14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Tháng 09: 13, 18, 19</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3">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20.990.000</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4">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19.990.000</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5">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3.500.000</w:t>
            </w:r>
          </w:p>
        </w:tc>
      </w:tr>
      <w:tr>
        <w:trPr>
          <w:cantSplit w:val="0"/>
          <w:trHeight w:val="7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6">
            <w:pPr>
              <w:spacing w:after="120" w:before="120" w:line="360" w:lineRule="auto"/>
              <w:ind w:left="14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Tháng 10: 16, 17, 23, 24</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7">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20.990.000</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8">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19.990.000</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59">
            <w:pPr>
              <w:spacing w:after="120" w:before="120" w:line="360" w:lineRule="auto"/>
              <w:ind w:left="140" w:firstLine="0"/>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3.500.000</w:t>
            </w:r>
          </w:p>
        </w:tc>
      </w:tr>
    </w:tbl>
    <w:p w:rsidR="00000000" w:rsidDel="00000000" w:rsidP="00000000" w:rsidRDefault="00000000" w:rsidRPr="00000000" w14:paraId="0000005A">
      <w:pPr>
        <w:spacing w:before="240" w:line="360" w:lineRule="auto"/>
        <w:jc w:val="both"/>
        <w:rPr>
          <w:rFonts w:ascii="Cambria" w:cs="Cambria" w:eastAsia="Cambria" w:hAnsi="Cambria"/>
          <w:b w:val="1"/>
          <w:sz w:val="24"/>
          <w:szCs w:val="24"/>
        </w:rPr>
      </w:pPr>
      <w:bookmarkStart w:colFirst="0" w:colLast="0" w:name="_heading=h.kvr32cr9gul1" w:id="1"/>
      <w:bookmarkEnd w:id="1"/>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5B">
      <w:pPr>
        <w:spacing w:before="240" w:line="360" w:lineRule="auto"/>
        <w:jc w:val="both"/>
        <w:rPr>
          <w:rFonts w:ascii="Cambria" w:cs="Cambria" w:eastAsia="Cambria" w:hAnsi="Cambria"/>
          <w:b w:val="1"/>
          <w:sz w:val="24"/>
          <w:szCs w:val="24"/>
        </w:rPr>
      </w:pPr>
      <w:bookmarkStart w:colFirst="0" w:colLast="0" w:name="_heading=h.lwzq3cn7il42" w:id="2"/>
      <w:bookmarkEnd w:id="2"/>
      <w:r w:rsidDel="00000000" w:rsidR="00000000" w:rsidRPr="00000000">
        <w:rPr>
          <w:rtl w:val="0"/>
        </w:rPr>
      </w:r>
    </w:p>
    <w:tbl>
      <w:tblPr>
        <w:tblStyle w:val="Table7"/>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60"/>
        <w:gridCol w:w="4867"/>
        <w:tblGridChange w:id="0">
          <w:tblGrid>
            <w:gridCol w:w="5760"/>
            <w:gridCol w:w="48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0070c0" w:val="clear"/>
            <w:tcMar>
              <w:top w:w="0.0" w:type="dxa"/>
              <w:left w:w="100.0" w:type="dxa"/>
              <w:bottom w:w="0.0" w:type="dxa"/>
              <w:right w:w="100.0" w:type="dxa"/>
            </w:tcMar>
          </w:tcPr>
          <w:p w:rsidR="00000000" w:rsidDel="00000000" w:rsidP="00000000" w:rsidRDefault="00000000" w:rsidRPr="00000000" w14:paraId="0000005C">
            <w:pPr>
              <w:spacing w:before="240" w:line="360" w:lineRule="auto"/>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DỊCH VỤ BAO GỒM</w:t>
            </w:r>
          </w:p>
        </w:tc>
        <w:tc>
          <w:tcPr>
            <w:tcBorders>
              <w:top w:color="000000" w:space="0" w:sz="4" w:val="single"/>
              <w:left w:color="000000" w:space="0" w:sz="4" w:val="single"/>
              <w:bottom w:color="000000" w:space="0" w:sz="4" w:val="single"/>
              <w:right w:color="000000" w:space="0" w:sz="4" w:val="single"/>
            </w:tcBorders>
            <w:shd w:fill="0070c0" w:val="clear"/>
            <w:tcMar>
              <w:top w:w="0.0" w:type="dxa"/>
              <w:left w:w="100.0" w:type="dxa"/>
              <w:bottom w:w="0.0" w:type="dxa"/>
              <w:right w:w="100.0" w:type="dxa"/>
            </w:tcMar>
          </w:tcPr>
          <w:p w:rsidR="00000000" w:rsidDel="00000000" w:rsidP="00000000" w:rsidRDefault="00000000" w:rsidRPr="00000000" w14:paraId="0000005D">
            <w:pPr>
              <w:spacing w:before="240" w:line="360" w:lineRule="auto"/>
              <w:jc w:val="center"/>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rtl w:val="0"/>
              </w:rPr>
              <w:t xml:space="preserve">DỊCH VỤ KHÔNG BAO GỒM</w:t>
            </w:r>
          </w:p>
        </w:tc>
      </w:tr>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E">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Vé máy bay theo chương trình Hà Nội - Thượng Hải // Thượng Hải - Hà Nội.</w:t>
            </w:r>
          </w:p>
          <w:p w:rsidR="00000000" w:rsidDel="00000000" w:rsidP="00000000" w:rsidRDefault="00000000" w:rsidRPr="00000000" w14:paraId="0000005F">
            <w:pPr>
              <w:spacing w:before="240" w:line="360" w:lineRule="auto"/>
              <w:jc w:val="both"/>
              <w:rPr>
                <w:rFonts w:ascii="Cambria" w:cs="Cambria" w:eastAsia="Cambria" w:hAnsi="Cambria"/>
                <w:i w:val="1"/>
                <w:color w:val="ff0000"/>
                <w:sz w:val="24"/>
                <w:szCs w:val="24"/>
                <w:highlight w:val="yellow"/>
              </w:rPr>
            </w:pPr>
            <w:r w:rsidDel="00000000" w:rsidR="00000000" w:rsidRPr="00000000">
              <w:rPr>
                <w:rFonts w:ascii="Cambria" w:cs="Cambria" w:eastAsia="Cambria" w:hAnsi="Cambria"/>
                <w:sz w:val="24"/>
                <w:szCs w:val="24"/>
                <w:rtl w:val="0"/>
              </w:rPr>
              <w:t xml:space="preserve">- Khách sạn theo chương trình tiêu chuẩn 4 sao địa phương (2 người / phòng tại khách sạn, lẻ khách ở 3 kê extra bed, hoặc ghép phòng với khách lẻ khác </w:t>
            </w:r>
            <w:r w:rsidDel="00000000" w:rsidR="00000000" w:rsidRPr="00000000">
              <w:rPr>
                <w:rFonts w:ascii="Cambria" w:cs="Cambria" w:eastAsia="Cambria" w:hAnsi="Cambria"/>
                <w:color w:val="ff0000"/>
                <w:sz w:val="24"/>
                <w:szCs w:val="24"/>
                <w:highlight w:val="yellow"/>
                <w:rtl w:val="0"/>
              </w:rPr>
              <w:t xml:space="preserve">– </w:t>
            </w:r>
            <w:r w:rsidDel="00000000" w:rsidR="00000000" w:rsidRPr="00000000">
              <w:rPr>
                <w:rFonts w:ascii="Cambria" w:cs="Cambria" w:eastAsia="Cambria" w:hAnsi="Cambria"/>
                <w:i w:val="1"/>
                <w:color w:val="ff0000"/>
                <w:sz w:val="24"/>
                <w:szCs w:val="24"/>
                <w:highlight w:val="yellow"/>
                <w:rtl w:val="0"/>
              </w:rPr>
              <w:t xml:space="preserve">lưu ý 1 đêm tại Ô Trấn không có phòng cho 3 người nên dựa vào tình hình thực tế phía công ty sẽ sắp xếp ghép hợp lí nhất có thể)</w:t>
            </w:r>
          </w:p>
          <w:p w:rsidR="00000000" w:rsidDel="00000000" w:rsidP="00000000" w:rsidRDefault="00000000" w:rsidRPr="00000000" w14:paraId="00000060">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Ăn các bữa theo chương trình (mức 50NDT – 130 NDT/bữa chính gồm 8 món + 1 canh)</w:t>
            </w:r>
          </w:p>
          <w:p w:rsidR="00000000" w:rsidDel="00000000" w:rsidP="00000000" w:rsidRDefault="00000000" w:rsidRPr="00000000" w14:paraId="00000061">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Xe ô tô đưa đón theo chương trình.</w:t>
            </w:r>
          </w:p>
          <w:p w:rsidR="00000000" w:rsidDel="00000000" w:rsidP="00000000" w:rsidRDefault="00000000" w:rsidRPr="00000000" w14:paraId="00000062">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Vé vào cửa các điểm thăm quan theo chương trình.</w:t>
            </w:r>
          </w:p>
          <w:p w:rsidR="00000000" w:rsidDel="00000000" w:rsidP="00000000" w:rsidRDefault="00000000" w:rsidRPr="00000000" w14:paraId="00000063">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Visa đoàn vào Trung Quốc cho người Việt Nam</w:t>
            </w:r>
          </w:p>
          <w:p w:rsidR="00000000" w:rsidDel="00000000" w:rsidP="00000000" w:rsidRDefault="00000000" w:rsidRPr="00000000" w14:paraId="00000064">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Trưởng đoàn và HDV theo chương trình.</w:t>
            </w:r>
          </w:p>
          <w:p w:rsidR="00000000" w:rsidDel="00000000" w:rsidP="00000000" w:rsidRDefault="00000000" w:rsidRPr="00000000" w14:paraId="00000065">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Nước uống trên ô tô 1 chai/người/ngày.</w:t>
            </w:r>
          </w:p>
          <w:p w:rsidR="00000000" w:rsidDel="00000000" w:rsidP="00000000" w:rsidRDefault="00000000" w:rsidRPr="00000000" w14:paraId="00000066">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Bảo hiểm du lịch với mức đền bù cao nhất 10,000USD.</w:t>
            </w:r>
          </w:p>
          <w:p w:rsidR="00000000" w:rsidDel="00000000" w:rsidP="00000000" w:rsidRDefault="00000000" w:rsidRPr="00000000" w14:paraId="00000067">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Quà tặng của công ty: Mũ</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68">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Chi phí làm hộ chiếu</w:t>
            </w:r>
          </w:p>
          <w:p w:rsidR="00000000" w:rsidDel="00000000" w:rsidP="00000000" w:rsidRDefault="00000000" w:rsidRPr="00000000" w14:paraId="00000069">
            <w:pPr>
              <w:spacing w:before="240" w:line="360" w:lineRule="auto"/>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 Tiền tip cho lái xe và HDV 6USD/1 người/1 ngày</w:t>
            </w:r>
          </w:p>
          <w:p w:rsidR="00000000" w:rsidDel="00000000" w:rsidP="00000000" w:rsidRDefault="00000000" w:rsidRPr="00000000" w14:paraId="0000006A">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Chi phí cá nhân như đồ uống giặt là...</w:t>
            </w:r>
          </w:p>
          <w:p w:rsidR="00000000" w:rsidDel="00000000" w:rsidP="00000000" w:rsidRDefault="00000000" w:rsidRPr="00000000" w14:paraId="0000006B">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Đồ uống tại các bữa ăn</w:t>
            </w:r>
          </w:p>
          <w:p w:rsidR="00000000" w:rsidDel="00000000" w:rsidP="00000000" w:rsidRDefault="00000000" w:rsidRPr="00000000" w14:paraId="0000006C">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chi phí chưa bao gồm</w:t>
            </w:r>
          </w:p>
          <w:p w:rsidR="00000000" w:rsidDel="00000000" w:rsidP="00000000" w:rsidRDefault="00000000" w:rsidRPr="00000000" w14:paraId="0000006D">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Hóa đơn VAT</w:t>
            </w:r>
          </w:p>
          <w:p w:rsidR="00000000" w:rsidDel="00000000" w:rsidP="00000000" w:rsidRDefault="00000000" w:rsidRPr="00000000" w14:paraId="0000006E">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Phụ phí phòng đơn</w:t>
            </w:r>
          </w:p>
          <w:p w:rsidR="00000000" w:rsidDel="00000000" w:rsidP="00000000" w:rsidRDefault="00000000" w:rsidRPr="00000000" w14:paraId="0000006F">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Hành lý quá cân</w:t>
            </w:r>
          </w:p>
        </w:tc>
      </w:tr>
    </w:tbl>
    <w:p w:rsidR="00000000" w:rsidDel="00000000" w:rsidP="00000000" w:rsidRDefault="00000000" w:rsidRPr="00000000" w14:paraId="00000070">
      <w:pPr>
        <w:spacing w:before="240" w:line="360" w:lineRule="auto"/>
        <w:jc w:val="both"/>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1">
      <w:pPr>
        <w:spacing w:before="240" w:line="360" w:lineRule="auto"/>
        <w:jc w:val="both"/>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GHI CHÚ:</w:t>
      </w:r>
    </w:p>
    <w:p w:rsidR="00000000" w:rsidDel="00000000" w:rsidP="00000000" w:rsidRDefault="00000000" w:rsidRPr="00000000" w14:paraId="00000072">
      <w:pPr>
        <w:spacing w:before="240" w:line="36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 Đối với  trẻ em dưới 18 tuổi (Chưa qua SN), khi làm visa cửa khẩu phải có bản scan GKS kèm theo (dù bố mẹ có đi cùng hay ko đi cùng đều phải cung cấp)</w:t>
      </w:r>
    </w:p>
    <w:p w:rsidR="00000000" w:rsidDel="00000000" w:rsidP="00000000" w:rsidRDefault="00000000" w:rsidRPr="00000000" w14:paraId="00000073">
      <w:pPr>
        <w:spacing w:before="240" w:line="36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 Nếu Bố/mẹ không đi cùng con, thì cần làm giấy Ủy quyền là con sẽ đi cùng ai trong đoàn (Cung cấp họ tên + số HC).</w:t>
      </w:r>
    </w:p>
    <w:p w:rsidR="00000000" w:rsidDel="00000000" w:rsidP="00000000" w:rsidRDefault="00000000" w:rsidRPr="00000000" w14:paraId="00000074">
      <w:pPr>
        <w:spacing w:before="240" w:line="36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 Khi nhập cảnh trẻ em chỉ cần mang theo GKS bản sao có dấu đỏ (cầm theo cả giấy Ủy quyền viết tay của bố mẹ đề phòng TH cần sử dụng đến)</w:t>
      </w:r>
    </w:p>
    <w:p w:rsidR="00000000" w:rsidDel="00000000" w:rsidP="00000000" w:rsidRDefault="00000000" w:rsidRPr="00000000" w14:paraId="00000075">
      <w:pPr>
        <w:spacing w:after="200" w:before="60" w:line="360" w:lineRule="auto"/>
        <w:jc w:val="both"/>
        <w:rPr>
          <w:rFonts w:ascii="Cambria" w:cs="Cambria" w:eastAsia="Cambria" w:hAnsi="Cambria"/>
          <w:b w:val="1"/>
          <w:sz w:val="24"/>
          <w:szCs w:val="24"/>
          <w:highlight w:val="yellow"/>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highlight w:val="yellow"/>
          <w:rtl w:val="0"/>
        </w:rPr>
        <w:t xml:space="preserve">Trong trường hợp chính sách visa đoàn TQ thay đổi hoặc bị trượt visa đoàn, khách hàng cần thanh toán thêm phí phụ thu là 1.500.000VND/1 người để làm visa lẻ (Visa dán) khi còn đủ thời gian. Nếu khách hàng không thanh toán thêm phí phụ thu visa lẻ thì sẽ hủy phạt theo quy định. (Phụ phí visa lẻ có thể thay đổi khi trung tâm visa thông báo thay đổi)</w:t>
      </w:r>
    </w:p>
    <w:p w:rsidR="00000000" w:rsidDel="00000000" w:rsidP="00000000" w:rsidRDefault="00000000" w:rsidRPr="00000000" w14:paraId="00000076">
      <w:pPr>
        <w:spacing w:after="200" w:before="60" w:line="360" w:lineRule="auto"/>
        <w:jc w:val="both"/>
        <w:rPr>
          <w:rFonts w:ascii="Cambria" w:cs="Cambria" w:eastAsia="Cambria" w:hAnsi="Cambria"/>
          <w:b w:val="1"/>
          <w:sz w:val="24"/>
          <w:szCs w:val="24"/>
          <w:highlight w:val="yellow"/>
        </w:rPr>
      </w:pPr>
      <w:r w:rsidDel="00000000" w:rsidR="00000000" w:rsidRPr="00000000">
        <w:rPr>
          <w:rFonts w:ascii="Cambria" w:cs="Cambria" w:eastAsia="Cambria" w:hAnsi="Cambria"/>
          <w:sz w:val="24"/>
          <w:szCs w:val="24"/>
          <w:highlight w:val="yellow"/>
          <w:rtl w:val="0"/>
        </w:rPr>
        <w:t xml:space="preserve">      </w:t>
      </w:r>
      <w:r w:rsidDel="00000000" w:rsidR="00000000" w:rsidRPr="00000000">
        <w:rPr>
          <w:rFonts w:ascii="Cambria" w:cs="Cambria" w:eastAsia="Cambria" w:hAnsi="Cambria"/>
          <w:b w:val="1"/>
          <w:sz w:val="24"/>
          <w:szCs w:val="24"/>
          <w:highlight w:val="yellow"/>
          <w:rtl w:val="0"/>
        </w:rPr>
        <w:t xml:space="preserve">HC không có ngày, tháng sinh không làm được visa đoàn. Đề nghị quý khách làm visa lẻ.</w:t>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before="60" w:line="360" w:lineRule="auto"/>
        <w:ind w:left="0" w:firstLine="0"/>
        <w:jc w:val="both"/>
        <w:rPr>
          <w:color w:val="000000"/>
          <w:sz w:val="24"/>
          <w:szCs w:val="24"/>
        </w:rPr>
      </w:pPr>
      <w:r w:rsidDel="00000000" w:rsidR="00000000" w:rsidRPr="00000000">
        <w:rPr>
          <w:rFonts w:ascii="Cambria" w:cs="Cambria" w:eastAsia="Cambria" w:hAnsi="Cambria"/>
          <w:color w:val="000000"/>
          <w:sz w:val="24"/>
          <w:szCs w:val="24"/>
          <w:rtl w:val="0"/>
        </w:rPr>
        <w:t xml:space="preserve">Giá tính cho trẻ em ngủ chung giường với bố mẹ, nếu Quý khách có yêu cầu ngủ riêng cho trẻ em vui lòng thanh toán 100% giá tour.</w:t>
      </w:r>
      <w:r w:rsidDel="00000000" w:rsidR="00000000" w:rsidRPr="00000000">
        <w:rPr>
          <w:rtl w:val="0"/>
        </w:rPr>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line="360" w:lineRule="auto"/>
        <w:ind w:left="0" w:firstLine="0"/>
        <w:jc w:val="both"/>
        <w:rPr>
          <w:color w:val="000000"/>
          <w:sz w:val="24"/>
          <w:szCs w:val="24"/>
        </w:rPr>
      </w:pPr>
      <w:r w:rsidDel="00000000" w:rsidR="00000000" w:rsidRPr="00000000">
        <w:rPr>
          <w:rFonts w:ascii="Cambria" w:cs="Cambria" w:eastAsia="Cambria" w:hAnsi="Cambria"/>
          <w:color w:val="000000"/>
          <w:sz w:val="24"/>
          <w:szCs w:val="24"/>
          <w:rtl w:val="0"/>
        </w:rPr>
        <w:t xml:space="preserve">Giá áp dụng cho khách hàng từ 10 tuổi đến 69 tuổi, từ 70 tuổi trở lên sẽ đóng thêm chênh lệch cho mức phí bảo hiểm cao cấp, từ 70 tuổi cần làm giấy cam kết đủ sức khỏe để tham gia tour.</w:t>
      </w:r>
      <w:r w:rsidDel="00000000" w:rsidR="00000000" w:rsidRPr="00000000">
        <w:rPr>
          <w:rtl w:val="0"/>
        </w:rPr>
      </w:r>
    </w:p>
    <w:p w:rsidR="00000000" w:rsidDel="00000000" w:rsidP="00000000" w:rsidRDefault="00000000" w:rsidRPr="00000000" w14:paraId="00000079">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Do tính chất là đoàn ghép khách lẻ, Công ty sẽ có trách nhiệm thu nhận khách cho đủ đoàn (từ 10 khách người lớn trở lên) thì đoàn sẽ khởi hành đúng lịch trình. Nếu số lượng đoàn dưới 10 khách, Công ty sẽ thông báo cho khách và sẽ thỏa thuận lại ngày khởi hành mới, hoặc hoàn trả lại toàn bộ số tiền cho khách đã thanh toán trước đó</w:t>
      </w:r>
      <w:r w:rsidDel="00000000" w:rsidR="00000000" w:rsidRPr="00000000">
        <w:rPr>
          <w:rtl w:val="0"/>
        </w:rPr>
      </w:r>
    </w:p>
    <w:p w:rsidR="00000000" w:rsidDel="00000000" w:rsidP="00000000" w:rsidRDefault="00000000" w:rsidRPr="00000000" w14:paraId="0000007A">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Trong trường hợp chỉ có 1 khách (người lớn) đi với 1 trẻ em dưới 10 tuổi (không có chế độ giường riêng), Quý khách vui lòng thanh toán theo giá người lớn để bé có chế độ giường riêng</w:t>
      </w:r>
      <w:r w:rsidDel="00000000" w:rsidR="00000000" w:rsidRPr="00000000">
        <w:rPr>
          <w:rtl w:val="0"/>
        </w:rPr>
      </w:r>
    </w:p>
    <w:p w:rsidR="00000000" w:rsidDel="00000000" w:rsidP="00000000" w:rsidRDefault="00000000" w:rsidRPr="00000000" w14:paraId="0000007B">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Trường hợp Quý khách không được xuất cảnh và nhập cảnh vì lý do cá nhân (như hình ảnh, thông tin giấy tờ trong bản gốc bị mờ, không rõ ràng, passport hết hạn, không đúng quy định,…) Công ty sẽ không chịu trách nhiệm và sẽ không hoàn trả tiền tour. Hướng dẫn viên Công ty sẽ hỗ trợ và tìm biện pháp giải quyết tốt nhất cho Quý khách, mọi chi phí phát sinh do khách hàng chi trả</w:t>
      </w:r>
      <w:r w:rsidDel="00000000" w:rsidR="00000000" w:rsidRPr="00000000">
        <w:rPr>
          <w:rtl w:val="0"/>
        </w:rPr>
      </w:r>
    </w:p>
    <w:p w:rsidR="00000000" w:rsidDel="00000000" w:rsidP="00000000" w:rsidRDefault="00000000" w:rsidRPr="00000000" w14:paraId="0000007C">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Giá có thể thay đổi khi hàng không tăng phụ thu nhiên liệu và phí visa thay đổi</w:t>
      </w:r>
      <w:r w:rsidDel="00000000" w:rsidR="00000000" w:rsidRPr="00000000">
        <w:rPr>
          <w:rtl w:val="0"/>
        </w:rPr>
      </w:r>
    </w:p>
    <w:p w:rsidR="00000000" w:rsidDel="00000000" w:rsidP="00000000" w:rsidRDefault="00000000" w:rsidRPr="00000000" w14:paraId="0000007D">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Chương trình và giờ bay có thể thay đổi tuỳ theo ngày khởi hành cụ thể</w:t>
      </w:r>
      <w:r w:rsidDel="00000000" w:rsidR="00000000" w:rsidRPr="00000000">
        <w:rPr>
          <w:rtl w:val="0"/>
        </w:rPr>
      </w:r>
    </w:p>
    <w:p w:rsidR="00000000" w:rsidDel="00000000" w:rsidP="00000000" w:rsidRDefault="00000000" w:rsidRPr="00000000" w14:paraId="0000007E">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Quý khách vui lòng không bỏ qua các điểm shopping chỉ định trong chương trình.</w:t>
      </w:r>
      <w:r w:rsidDel="00000000" w:rsidR="00000000" w:rsidRPr="00000000">
        <w:rPr>
          <w:rtl w:val="0"/>
        </w:rPr>
      </w:r>
    </w:p>
    <w:p w:rsidR="00000000" w:rsidDel="00000000" w:rsidP="00000000" w:rsidRDefault="00000000" w:rsidRPr="00000000" w14:paraId="0000007F">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Hộ chiếu phải còn thời hạn sử dụng trên 6 tháng (Tính từ ngày khởi hành)</w:t>
      </w:r>
      <w:r w:rsidDel="00000000" w:rsidR="00000000" w:rsidRPr="00000000">
        <w:rPr>
          <w:rtl w:val="0"/>
        </w:rPr>
      </w:r>
    </w:p>
    <w:p w:rsidR="00000000" w:rsidDel="00000000" w:rsidP="00000000" w:rsidRDefault="00000000" w:rsidRPr="00000000" w14:paraId="00000080">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Chương trình có thể thay đổi thứ tự theo tình hình thực tế, nhưng vẫn bảo đảm đi đầy đủ điểm tham quan</w:t>
      </w:r>
      <w:r w:rsidDel="00000000" w:rsidR="00000000" w:rsidRPr="00000000">
        <w:rPr>
          <w:rtl w:val="0"/>
        </w:rPr>
      </w:r>
    </w:p>
    <w:p w:rsidR="00000000" w:rsidDel="00000000" w:rsidP="00000000" w:rsidRDefault="00000000" w:rsidRPr="00000000" w14:paraId="00000081">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Suốt hành trình quý khách không được tự ý rời đoàn</w:t>
      </w:r>
      <w:r w:rsidDel="00000000" w:rsidR="00000000" w:rsidRPr="00000000">
        <w:rPr>
          <w:rtl w:val="0"/>
        </w:rPr>
      </w:r>
    </w:p>
    <w:p w:rsidR="00000000" w:rsidDel="00000000" w:rsidP="00000000" w:rsidRDefault="00000000" w:rsidRPr="00000000" w14:paraId="00000082">
      <w:pPr>
        <w:numPr>
          <w:ilvl w:val="0"/>
          <w:numId w:val="6"/>
        </w:numPr>
        <w:spacing w:line="360" w:lineRule="auto"/>
        <w:ind w:left="0" w:firstLine="0"/>
        <w:jc w:val="both"/>
        <w:rPr>
          <w:sz w:val="24"/>
          <w:szCs w:val="24"/>
        </w:rPr>
      </w:pPr>
      <w:r w:rsidDel="00000000" w:rsidR="00000000" w:rsidRPr="00000000">
        <w:rPr>
          <w:rFonts w:ascii="Cambria" w:cs="Cambria" w:eastAsia="Cambria" w:hAnsi="Cambria"/>
          <w:sz w:val="24"/>
          <w:szCs w:val="24"/>
          <w:rtl w:val="0"/>
        </w:rPr>
        <w:t xml:space="preserve">Nếu quý khách có người nhà tại nước sở tại muốn đi theo chương trình, vui lòng liên hệ với </w:t>
      </w:r>
      <w:r w:rsidDel="00000000" w:rsidR="00000000" w:rsidRPr="00000000">
        <w:rPr>
          <w:rFonts w:ascii="Cambria" w:cs="Cambria" w:eastAsia="Cambria" w:hAnsi="Cambria"/>
          <w:b w:val="1"/>
          <w:sz w:val="24"/>
          <w:szCs w:val="24"/>
          <w:rtl w:val="0"/>
        </w:rPr>
        <w:t xml:space="preserve">công ty du lịch </w:t>
      </w:r>
      <w:r w:rsidDel="00000000" w:rsidR="00000000" w:rsidRPr="00000000">
        <w:rPr>
          <w:rFonts w:ascii="Cambria" w:cs="Cambria" w:eastAsia="Cambria" w:hAnsi="Cambria"/>
          <w:sz w:val="24"/>
          <w:szCs w:val="24"/>
          <w:rtl w:val="0"/>
        </w:rPr>
        <w:t xml:space="preserve">trước khi khởi hành.</w:t>
      </w:r>
      <w:r w:rsidDel="00000000" w:rsidR="00000000" w:rsidRPr="00000000">
        <w:rPr>
          <w:rtl w:val="0"/>
        </w:rPr>
      </w:r>
    </w:p>
    <w:p w:rsidR="00000000" w:rsidDel="00000000" w:rsidP="00000000" w:rsidRDefault="00000000" w:rsidRPr="00000000" w14:paraId="00000083">
      <w:pPr>
        <w:numPr>
          <w:ilvl w:val="0"/>
          <w:numId w:val="6"/>
        </w:numPr>
        <w:spacing w:after="200" w:line="360" w:lineRule="auto"/>
        <w:ind w:left="0" w:firstLine="0"/>
        <w:jc w:val="both"/>
        <w:rPr>
          <w:sz w:val="24"/>
          <w:szCs w:val="24"/>
          <w:highlight w:val="yellow"/>
        </w:rPr>
      </w:pPr>
      <w:r w:rsidDel="00000000" w:rsidR="00000000" w:rsidRPr="00000000">
        <w:rPr>
          <w:rFonts w:ascii="Cambria" w:cs="Cambria" w:eastAsia="Cambria" w:hAnsi="Cambria"/>
          <w:sz w:val="24"/>
          <w:szCs w:val="24"/>
          <w:highlight w:val="yellow"/>
          <w:rtl w:val="0"/>
        </w:rPr>
        <w:t xml:space="preserve">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r w:rsidDel="00000000" w:rsidR="00000000" w:rsidRPr="00000000">
        <w:rPr>
          <w:rtl w:val="0"/>
        </w:rPr>
      </w:r>
    </w:p>
    <w:p w:rsidR="00000000" w:rsidDel="00000000" w:rsidP="00000000" w:rsidRDefault="00000000" w:rsidRPr="00000000" w14:paraId="00000084">
      <w:pPr>
        <w:spacing w:before="240" w:line="360" w:lineRule="auto"/>
        <w:jc w:val="both"/>
        <w:rPr>
          <w:rFonts w:ascii="Cambria" w:cs="Cambria" w:eastAsia="Cambria" w:hAnsi="Cambria"/>
          <w:b w:val="1"/>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Thủ tục xin visa đoàn</w:t>
      </w:r>
    </w:p>
    <w:p w:rsidR="00000000" w:rsidDel="00000000" w:rsidP="00000000" w:rsidRDefault="00000000" w:rsidRPr="00000000" w14:paraId="00000085">
      <w:pPr>
        <w:spacing w:line="36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Scan mặt hộ chiếu</w:t>
      </w:r>
    </w:p>
    <w:p w:rsidR="00000000" w:rsidDel="00000000" w:rsidP="00000000" w:rsidRDefault="00000000" w:rsidRPr="00000000" w14:paraId="00000086">
      <w:pPr>
        <w:spacing w:line="36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Ảnh chân dung nền trắng 4x6, không đeo trang sức, tóc tai gọn gàng</w:t>
      </w:r>
    </w:p>
    <w:p w:rsidR="00000000" w:rsidDel="00000000" w:rsidP="00000000" w:rsidRDefault="00000000" w:rsidRPr="00000000" w14:paraId="00000087">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Chú ý:</w:t>
      </w:r>
    </w:p>
    <w:p w:rsidR="00000000" w:rsidDel="00000000" w:rsidP="00000000" w:rsidRDefault="00000000" w:rsidRPr="00000000" w14:paraId="00000088">
      <w:pPr>
        <w:spacing w:line="36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Khách mới làm HC chưa được 6 tháng cần khai báo là hộ chiếu làm lần đầu hay hộ chiếu làm cấp lại</w:t>
      </w:r>
    </w:p>
    <w:p w:rsidR="00000000" w:rsidDel="00000000" w:rsidP="00000000" w:rsidRDefault="00000000" w:rsidRPr="00000000" w14:paraId="00000089">
      <w:pPr>
        <w:spacing w:line="36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Khách dưới 18 tuổi scan kèm Giấy Khai Sinh (Check xem đi cùng bố mẹ không)</w:t>
      </w:r>
    </w:p>
    <w:p w:rsidR="00000000" w:rsidDel="00000000" w:rsidP="00000000" w:rsidRDefault="00000000" w:rsidRPr="00000000" w14:paraId="0000008A">
      <w:pPr>
        <w:spacing w:line="360" w:lineRule="auto"/>
        <w:ind w:left="360"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HC khách không có năm sinh không làm được visa đoàn</w:t>
      </w:r>
    </w:p>
    <w:p w:rsidR="00000000" w:rsidDel="00000000" w:rsidP="00000000" w:rsidRDefault="00000000" w:rsidRPr="00000000" w14:paraId="0000008B">
      <w:pPr>
        <w:spacing w:line="360" w:lineRule="auto"/>
        <w:ind w:left="360" w:firstLine="0"/>
        <w:jc w:val="both"/>
        <w:rPr>
          <w:rFonts w:ascii="Cambria" w:cs="Cambria" w:eastAsia="Cambria" w:hAnsi="Cambria"/>
          <w:b w:val="1"/>
          <w:sz w:val="24"/>
          <w:szCs w:val="24"/>
          <w:highlight w:val="yellow"/>
        </w:rPr>
      </w:pPr>
      <w:r w:rsidDel="00000000" w:rsidR="00000000" w:rsidRPr="00000000">
        <w:rPr>
          <w:rFonts w:ascii="Cambria" w:cs="Cambria" w:eastAsia="Cambria" w:hAnsi="Cambria"/>
          <w:b w:val="1"/>
          <w:sz w:val="24"/>
          <w:szCs w:val="24"/>
          <w:highlight w:val="yellow"/>
          <w:rtl w:val="0"/>
        </w:rPr>
        <w:t xml:space="preserve">Lưu ý:</w:t>
      </w:r>
    </w:p>
    <w:p w:rsidR="00000000" w:rsidDel="00000000" w:rsidP="00000000" w:rsidRDefault="00000000" w:rsidRPr="00000000" w14:paraId="0000008C">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Trẻ em dưới 18 tuổi cần scan kèm giấy khai sinh và phải mang theo giấy khai sinh bản sao có dấu đỏ hoặc bản trích lục khi đi tour để làm thủ tục xuất nhập cảnh.</w:t>
      </w:r>
    </w:p>
    <w:p w:rsidR="00000000" w:rsidDel="00000000" w:rsidP="00000000" w:rsidRDefault="00000000" w:rsidRPr="00000000" w14:paraId="0000008D">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Trẻ em dưới 18 tuổi không đi cùng bố và mẹ cần làm giấy ủy quyền du lịch nước ngoài có dấu của địa phương. Gửi bản scan cho công ty du lịch làm thủ tục visa và mang theo bản gốc khi đi tour để làm thủ tục xuất nhập cảnh.</w:t>
      </w:r>
    </w:p>
    <w:p w:rsidR="00000000" w:rsidDel="00000000" w:rsidP="00000000" w:rsidRDefault="00000000" w:rsidRPr="00000000" w14:paraId="0000008E">
      <w:pPr>
        <w:spacing w:line="360"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8F">
      <w:pPr>
        <w:spacing w:line="360" w:lineRule="auto"/>
        <w:ind w:left="142" w:firstLine="0"/>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rsidR="00000000" w:rsidDel="00000000" w:rsidP="00000000" w:rsidRDefault="00000000" w:rsidRPr="00000000" w14:paraId="00000090">
      <w:pPr>
        <w:spacing w:line="360" w:lineRule="auto"/>
        <w:ind w:left="36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w:t>
      </w:r>
    </w:p>
    <w:p w:rsidR="00000000" w:rsidDel="00000000" w:rsidP="00000000" w:rsidRDefault="00000000" w:rsidRPr="00000000" w14:paraId="00000091">
      <w:pPr>
        <w:spacing w:after="240" w:before="240" w:line="36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TRÂN TRỌNG CẢM ƠN!</w:t>
      </w:r>
    </w:p>
    <w:p w:rsidR="00000000" w:rsidDel="00000000" w:rsidP="00000000" w:rsidRDefault="00000000" w:rsidRPr="00000000" w14:paraId="00000092">
      <w:pPr>
        <w:spacing w:before="240" w:line="360" w:lineRule="auto"/>
        <w:jc w:val="both"/>
        <w:rPr>
          <w:rFonts w:ascii="Cambria" w:cs="Cambria" w:eastAsia="Cambria" w:hAnsi="Cambria"/>
          <w:color w:val="c00000"/>
          <w:sz w:val="24"/>
          <w:szCs w:val="24"/>
        </w:rPr>
      </w:pPr>
      <w:r w:rsidDel="00000000" w:rsidR="00000000" w:rsidRPr="00000000">
        <w:rPr>
          <w:rFonts w:ascii="Cambria" w:cs="Cambria" w:eastAsia="Cambria" w:hAnsi="Cambria"/>
          <w:color w:val="c00000"/>
          <w:sz w:val="24"/>
          <w:szCs w:val="24"/>
          <w:rtl w:val="0"/>
        </w:rPr>
        <w:t xml:space="preserve"> </w:t>
      </w:r>
    </w:p>
    <w:p w:rsidR="00000000" w:rsidDel="00000000" w:rsidP="00000000" w:rsidRDefault="00000000" w:rsidRPr="00000000" w14:paraId="00000093">
      <w:pPr>
        <w:jc w:val="both"/>
        <w:rPr>
          <w:rFonts w:ascii="Cambria" w:cs="Cambria" w:eastAsia="Cambria" w:hAnsi="Cambria"/>
          <w:sz w:val="24"/>
          <w:szCs w:val="24"/>
        </w:rPr>
      </w:pPr>
      <w:r w:rsidDel="00000000" w:rsidR="00000000" w:rsidRPr="00000000">
        <w:rPr>
          <w:rtl w:val="0"/>
        </w:rPr>
      </w:r>
    </w:p>
    <w:sectPr>
      <w:headerReference r:id="rId18" w:type="default"/>
      <w:pgSz w:h="16834" w:w="11909" w:orient="portrait"/>
      <w:pgMar w:bottom="1000" w:top="726" w:left="426" w:right="5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928"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18"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115.0" w:type="dxa"/>
        <w:right w:w="115.0" w:type="dxa"/>
      </w:tblCellMar>
    </w:tblPr>
    <w:tcPr>
      <w:shd w:color="auto" w:fill="c00000" w:val="clear"/>
    </w:tcPr>
  </w:style>
  <w:style w:type="table" w:styleId="a0" w:customStyle="1">
    <w:basedOn w:val="TableNormal0"/>
    <w:tblPr>
      <w:tblStyleRowBandSize w:val="1"/>
      <w:tblStyleColBandSize w:val="1"/>
      <w:tblCellMar>
        <w:left w:w="115.0" w:type="dxa"/>
        <w:right w:w="115.0" w:type="dxa"/>
      </w:tblCellMar>
    </w:tblPr>
    <w:tcPr>
      <w:shd w:color="auto" w:fill="c00000" w:val="clear"/>
    </w:tcPr>
  </w:style>
  <w:style w:type="table" w:styleId="a1" w:customStyle="1">
    <w:basedOn w:val="TableNormal0"/>
    <w:tblPr>
      <w:tblStyleRowBandSize w:val="1"/>
      <w:tblStyleColBandSize w:val="1"/>
      <w:tblCellMar>
        <w:left w:w="115.0" w:type="dxa"/>
        <w:right w:w="115.0" w:type="dxa"/>
      </w:tblCellMar>
    </w:tblPr>
    <w:tcPr>
      <w:shd w:color="auto" w:fill="c00000" w:val="clear"/>
    </w:tcPr>
  </w:style>
  <w:style w:type="table" w:styleId="a2" w:customStyle="1">
    <w:basedOn w:val="TableNormal0"/>
    <w:tblPr>
      <w:tblStyleRowBandSize w:val="1"/>
      <w:tblStyleColBandSize w:val="1"/>
      <w:tblCellMar>
        <w:left w:w="115.0" w:type="dxa"/>
        <w:right w:w="115.0" w:type="dxa"/>
      </w:tblCellMar>
    </w:tblPr>
    <w:tcPr>
      <w:shd w:color="auto" w:fill="c00000" w:val="clear"/>
    </w:tcPr>
  </w:style>
  <w:style w:type="table" w:styleId="a3" w:customStyle="1">
    <w:basedOn w:val="TableNormal0"/>
    <w:tblPr>
      <w:tblStyleRowBandSize w:val="1"/>
      <w:tblStyleColBandSize w:val="1"/>
      <w:tblCellMar>
        <w:left w:w="115.0" w:type="dxa"/>
        <w:right w:w="115.0" w:type="dxa"/>
      </w:tblCellMar>
    </w:tblPr>
    <w:tcPr>
      <w:shd w:color="auto" w:fill="c00000" w:val="clear"/>
    </w:tcPr>
  </w:style>
  <w:style w:type="table" w:styleId="a4" w:customStyle="1">
    <w:basedOn w:val="TableNormal0"/>
    <w:tblPr>
      <w:tblStyleRowBandSize w:val="1"/>
      <w:tblStyleColBandSize w:val="1"/>
      <w:tblCellMar>
        <w:left w:w="115.0" w:type="dxa"/>
        <w:right w:w="115.0" w:type="dxa"/>
      </w:tblCellMar>
    </w:tblPr>
    <w:tcPr>
      <w:shd w:color="auto" w:fill="c00000" w:val="clear"/>
    </w:tcPr>
  </w:style>
  <w:style w:type="table" w:styleId="a5" w:customStyle="1">
    <w:basedOn w:val="TableNormal0"/>
    <w:tblPr>
      <w:tblStyleRowBandSize w:val="1"/>
      <w:tblStyleColBandSize w:val="1"/>
      <w:tblCellMar>
        <w:left w:w="115.0" w:type="dxa"/>
        <w:right w:w="115.0" w:type="dxa"/>
      </w:tblCellMar>
    </w:tblPr>
    <w:tcPr>
      <w:shd w:color="auto" w:fill="c00000"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2">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3">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4">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5">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6">
    <w:basedOn w:val="TableNormal"/>
    <w:tblPr>
      <w:tblStyleRowBandSize w:val="1"/>
      <w:tblStyleColBandSize w:val="1"/>
      <w:tblCellMar>
        <w:top w:w="0.0" w:type="dxa"/>
        <w:left w:w="115.0" w:type="dxa"/>
        <w:bottom w:w="0.0" w:type="dxa"/>
        <w:right w:w="115.0" w:type="dxa"/>
      </w:tblCellMar>
    </w:tblPr>
    <w:tcPr>
      <w:shd w:fill="c00000" w:val="clear"/>
    </w:tcPr>
  </w:style>
  <w:style w:type="table" w:styleId="Table7">
    <w:basedOn w:val="TableNormal"/>
    <w:tblPr>
      <w:tblStyleRowBandSize w:val="1"/>
      <w:tblStyleColBandSize w:val="1"/>
      <w:tblCellMar>
        <w:top w:w="0.0" w:type="dxa"/>
        <w:left w:w="115.0" w:type="dxa"/>
        <w:bottom w:w="0.0" w:type="dxa"/>
        <w:right w:w="115.0" w:type="dxa"/>
      </w:tblCellMar>
    </w:tblPr>
    <w:tcPr>
      <w:shd w:fill="c00000" w:val="clear"/>
    </w:tc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2.jpg"/><Relationship Id="rId13" Type="http://schemas.openxmlformats.org/officeDocument/2006/relationships/image" Target="media/image7.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6.jpg"/><Relationship Id="rId14" Type="http://schemas.openxmlformats.org/officeDocument/2006/relationships/image" Target="media/image10.jpg"/><Relationship Id="rId17" Type="http://schemas.openxmlformats.org/officeDocument/2006/relationships/image" Target="media/image9.jpg"/><Relationship Id="rId16"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1.png"/><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BNta8lCrtjZM5Sm49UzCWIFSw==">CgMxLjAyDmguZjByd29hcWRxcjZjMg5oLmt2cjMyY3I5Z3VsMTIOaC5sd3pxM2NuN2lsNDI4AHIhMURGQUhEbDRXV0NoUS1SazBlSTktUWwtaE14T3ktTUpI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2025-07-24T05:53:00Z</dcterms:created>
</cp:coreProperties>
</file>