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before="0" w:line="360" w:lineRule="auto"/>
        <w:jc w:val="center"/>
        <w:rPr>
          <w:b w:val="1"/>
          <w:i w:val="1"/>
          <w:color w:val="c55911"/>
          <w:sz w:val="36"/>
          <w:szCs w:val="36"/>
        </w:rPr>
      </w:pPr>
      <w:r w:rsidDel="00000000" w:rsidR="00000000" w:rsidRPr="00000000">
        <w:rPr>
          <w:b w:val="1"/>
          <w:color w:val="c55911"/>
          <w:sz w:val="36"/>
          <w:szCs w:val="36"/>
          <w:rtl w:val="0"/>
        </w:rPr>
        <w:t xml:space="preserve">CUNG ĐƯỜNG VÀNG NHẬT BẢN 2025</w:t>
      </w:r>
      <w:r w:rsidDel="00000000" w:rsidR="00000000" w:rsidRPr="00000000">
        <w:rPr>
          <w:rtl w:val="0"/>
        </w:rPr>
      </w:r>
    </w:p>
    <w:p w:rsidR="00000000" w:rsidDel="00000000" w:rsidP="00000000" w:rsidRDefault="00000000" w:rsidRPr="00000000" w14:paraId="00000002">
      <w:pPr>
        <w:pBdr>
          <w:top w:space="0" w:sz="0" w:val="nil"/>
          <w:left w:space="0" w:sz="0" w:val="nil"/>
          <w:bottom w:space="0" w:sz="0" w:val="nil"/>
          <w:right w:space="0" w:sz="0" w:val="nil"/>
          <w:between w:space="0" w:sz="0" w:val="nil"/>
        </w:pBdr>
        <w:spacing w:after="0" w:before="0" w:line="360" w:lineRule="auto"/>
        <w:jc w:val="center"/>
        <w:rPr>
          <w:color w:val="000000"/>
          <w:sz w:val="24"/>
          <w:szCs w:val="24"/>
        </w:rPr>
      </w:pPr>
      <w:r w:rsidDel="00000000" w:rsidR="00000000" w:rsidRPr="00000000">
        <w:rPr>
          <w:b w:val="1"/>
          <w:color w:val="5b0f00"/>
          <w:sz w:val="46"/>
          <w:szCs w:val="46"/>
          <w:rtl w:val="0"/>
        </w:rPr>
        <w:t xml:space="preserve">TOKYO – PHÚ SĨ – KYOTO – OSAKA</w:t>
      </w: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spacing w:after="0" w:before="0" w:line="360" w:lineRule="auto"/>
        <w:jc w:val="center"/>
        <w:rPr>
          <w:b w:val="1"/>
          <w:color w:val="c55911"/>
          <w:sz w:val="24"/>
          <w:szCs w:val="24"/>
        </w:rPr>
      </w:pPr>
      <w:r w:rsidDel="00000000" w:rsidR="00000000" w:rsidRPr="00000000">
        <w:rPr>
          <w:b w:val="1"/>
          <w:i w:val="1"/>
          <w:color w:val="c55911"/>
          <w:sz w:val="36"/>
          <w:szCs w:val="36"/>
          <w:rtl w:val="0"/>
        </w:rPr>
        <w:t xml:space="preserve">NO SHOP</w:t>
      </w:r>
      <w:r w:rsidDel="00000000" w:rsidR="00000000" w:rsidRPr="00000000">
        <w:rPr>
          <w:rtl w:val="0"/>
        </w:rPr>
      </w:r>
    </w:p>
    <w:p w:rsidR="00000000" w:rsidDel="00000000" w:rsidP="00000000" w:rsidRDefault="00000000" w:rsidRPr="00000000" w14:paraId="00000004">
      <w:pPr>
        <w:spacing w:after="0" w:before="0" w:line="360" w:lineRule="auto"/>
        <w:rPr>
          <w:b w:val="1"/>
          <w:color w:val="c55911"/>
          <w:sz w:val="24"/>
          <w:szCs w:val="24"/>
        </w:rPr>
      </w:pPr>
      <w:r w:rsidDel="00000000" w:rsidR="00000000" w:rsidRPr="00000000">
        <w:rPr>
          <w:b w:val="1"/>
          <w:color w:val="c55911"/>
          <w:sz w:val="24"/>
          <w:szCs w:val="24"/>
          <w:rtl w:val="0"/>
        </w:rPr>
        <w:t xml:space="preserve">●</w:t>
        <w:tab/>
        <w:t xml:space="preserve">Ngày khởi hành: 14, 21, 28/10 &amp; 04, 11, 18, 25/11 &amp; 09, 23/12</w:t>
      </w:r>
    </w:p>
    <w:p w:rsidR="00000000" w:rsidDel="00000000" w:rsidP="00000000" w:rsidRDefault="00000000" w:rsidRPr="00000000" w14:paraId="00000005">
      <w:pPr>
        <w:spacing w:after="0" w:before="0" w:line="360" w:lineRule="auto"/>
        <w:rPr>
          <w:b w:val="1"/>
          <w:color w:val="c55911"/>
          <w:sz w:val="24"/>
          <w:szCs w:val="24"/>
        </w:rPr>
      </w:pPr>
      <w:r w:rsidDel="00000000" w:rsidR="00000000" w:rsidRPr="00000000">
        <w:rPr>
          <w:b w:val="1"/>
          <w:color w:val="c55911"/>
          <w:sz w:val="24"/>
          <w:szCs w:val="24"/>
          <w:rtl w:val="0"/>
        </w:rPr>
        <w:t xml:space="preserve">●</w:t>
        <w:tab/>
        <w:t xml:space="preserve">Thời gian: 6 ngày 5 đêm (về chiều)</w:t>
      </w:r>
    </w:p>
    <w:p w:rsidR="00000000" w:rsidDel="00000000" w:rsidP="00000000" w:rsidRDefault="00000000" w:rsidRPr="00000000" w14:paraId="00000006">
      <w:pPr>
        <w:spacing w:after="0" w:before="0" w:line="360" w:lineRule="auto"/>
        <w:rPr>
          <w:b w:val="1"/>
          <w:color w:val="c55911"/>
          <w:sz w:val="24"/>
          <w:szCs w:val="24"/>
        </w:rPr>
      </w:pPr>
      <w:r w:rsidDel="00000000" w:rsidR="00000000" w:rsidRPr="00000000">
        <w:rPr>
          <w:b w:val="1"/>
          <w:color w:val="c55911"/>
          <w:sz w:val="24"/>
          <w:szCs w:val="24"/>
          <w:rtl w:val="0"/>
        </w:rPr>
        <w:t xml:space="preserve">●</w:t>
        <w:tab/>
        <w:t xml:space="preserve">Phương tiện: Hàng không Vietjet Air, Shinkansen, ô tô chất lượng cao</w:t>
      </w:r>
    </w:p>
    <w:p w:rsidR="00000000" w:rsidDel="00000000" w:rsidP="00000000" w:rsidRDefault="00000000" w:rsidRPr="00000000" w14:paraId="00000007">
      <w:pPr>
        <w:spacing w:after="0" w:before="0" w:line="360" w:lineRule="auto"/>
        <w:rPr>
          <w:color w:val="ffc000"/>
          <w:sz w:val="24"/>
          <w:szCs w:val="24"/>
        </w:rPr>
      </w:pPr>
      <w:r w:rsidDel="00000000" w:rsidR="00000000" w:rsidRPr="00000000">
        <w:rPr>
          <w:rtl w:val="0"/>
        </w:rPr>
      </w:r>
    </w:p>
    <w:p w:rsidR="00000000" w:rsidDel="00000000" w:rsidP="00000000" w:rsidRDefault="00000000" w:rsidRPr="00000000" w14:paraId="00000008">
      <w:pPr>
        <w:spacing w:after="0" w:before="0" w:line="240" w:lineRule="auto"/>
        <w:jc w:val="center"/>
        <w:rPr>
          <w:b w:val="1"/>
          <w:color w:val="c55911"/>
          <w:sz w:val="28"/>
          <w:szCs w:val="28"/>
        </w:rPr>
      </w:pPr>
      <w:r w:rsidDel="00000000" w:rsidR="00000000" w:rsidRPr="00000000">
        <w:rPr>
          <w:b w:val="1"/>
          <w:color w:val="c55911"/>
          <w:sz w:val="28"/>
          <w:szCs w:val="28"/>
          <w:rtl w:val="0"/>
        </w:rPr>
        <w:t xml:space="preserve">ĐIỂM NỔI BẬT CỦA CHƯƠNG TRÌNH:</w:t>
      </w:r>
    </w:p>
    <w:p w:rsidR="00000000" w:rsidDel="00000000" w:rsidP="00000000" w:rsidRDefault="00000000" w:rsidRPr="00000000" w14:paraId="00000009">
      <w:pPr>
        <w:numPr>
          <w:ilvl w:val="0"/>
          <w:numId w:val="5"/>
        </w:numPr>
        <w:pBdr>
          <w:top w:space="0" w:sz="0" w:val="nil"/>
          <w:left w:space="0" w:sz="0" w:val="nil"/>
          <w:bottom w:space="0" w:sz="0" w:val="nil"/>
          <w:right w:space="0" w:sz="0" w:val="nil"/>
          <w:between w:space="0" w:sz="0" w:val="nil"/>
        </w:pBdr>
        <w:spacing w:after="0" w:before="0" w:line="240" w:lineRule="auto"/>
        <w:ind w:left="720" w:hanging="360"/>
        <w:rPr>
          <w:color w:val="000000"/>
          <w:sz w:val="24"/>
          <w:szCs w:val="24"/>
        </w:rPr>
      </w:pPr>
      <w:r w:rsidDel="00000000" w:rsidR="00000000" w:rsidRPr="00000000">
        <w:rPr>
          <w:b w:val="1"/>
          <w:color w:val="c55911"/>
          <w:sz w:val="24"/>
          <w:szCs w:val="24"/>
          <w:rtl w:val="0"/>
        </w:rPr>
        <w:t xml:space="preserve">NO SHOP, không vào điểm mua sắm bắt buộc</w:t>
      </w:r>
      <w:r w:rsidDel="00000000" w:rsidR="00000000" w:rsidRPr="00000000">
        <w:rPr>
          <w:rtl w:val="0"/>
        </w:rPr>
      </w:r>
    </w:p>
    <w:p w:rsidR="00000000" w:rsidDel="00000000" w:rsidP="00000000" w:rsidRDefault="00000000" w:rsidRPr="00000000" w14:paraId="0000000A">
      <w:pPr>
        <w:numPr>
          <w:ilvl w:val="0"/>
          <w:numId w:val="5"/>
        </w:numPr>
        <w:pBdr>
          <w:top w:space="0" w:sz="0" w:val="nil"/>
          <w:left w:space="0" w:sz="0" w:val="nil"/>
          <w:bottom w:space="0" w:sz="0" w:val="nil"/>
          <w:right w:space="0" w:sz="0" w:val="nil"/>
          <w:between w:space="0" w:sz="0" w:val="nil"/>
        </w:pBdr>
        <w:spacing w:after="0" w:before="0" w:line="240" w:lineRule="auto"/>
        <w:ind w:left="720" w:hanging="360"/>
        <w:rPr>
          <w:color w:val="000000"/>
          <w:sz w:val="24"/>
          <w:szCs w:val="24"/>
        </w:rPr>
      </w:pPr>
      <w:r w:rsidDel="00000000" w:rsidR="00000000" w:rsidRPr="00000000">
        <w:rPr>
          <w:b w:val="1"/>
          <w:color w:val="c55911"/>
          <w:sz w:val="24"/>
          <w:szCs w:val="24"/>
          <w:rtl w:val="0"/>
        </w:rPr>
        <w:t xml:space="preserve">Tặng trải nghiệm mặc trang phục truyền thống Nhật Bản</w:t>
      </w:r>
      <w:r w:rsidDel="00000000" w:rsidR="00000000" w:rsidRPr="00000000">
        <w:rPr>
          <w:rtl w:val="0"/>
        </w:rPr>
      </w:r>
    </w:p>
    <w:p w:rsidR="00000000" w:rsidDel="00000000" w:rsidP="00000000" w:rsidRDefault="00000000" w:rsidRPr="00000000" w14:paraId="0000000B">
      <w:pPr>
        <w:numPr>
          <w:ilvl w:val="0"/>
          <w:numId w:val="5"/>
        </w:numPr>
        <w:pBdr>
          <w:top w:space="0" w:sz="0" w:val="nil"/>
          <w:left w:space="0" w:sz="0" w:val="nil"/>
          <w:bottom w:space="0" w:sz="0" w:val="nil"/>
          <w:right w:space="0" w:sz="0" w:val="nil"/>
          <w:between w:space="0" w:sz="0" w:val="nil"/>
        </w:pBdr>
        <w:spacing w:after="0" w:before="0" w:line="240" w:lineRule="auto"/>
        <w:ind w:left="720" w:hanging="360"/>
        <w:rPr>
          <w:color w:val="000000"/>
          <w:sz w:val="24"/>
          <w:szCs w:val="24"/>
        </w:rPr>
      </w:pPr>
      <w:r w:rsidDel="00000000" w:rsidR="00000000" w:rsidRPr="00000000">
        <w:rPr>
          <w:color w:val="000000"/>
          <w:sz w:val="24"/>
          <w:szCs w:val="24"/>
          <w:rtl w:val="0"/>
        </w:rPr>
        <w:t xml:space="preserve">Thưởng thức màn trình diễn </w:t>
      </w:r>
      <w:r w:rsidDel="00000000" w:rsidR="00000000" w:rsidRPr="00000000">
        <w:rPr>
          <w:b w:val="1"/>
          <w:color w:val="c55911"/>
          <w:sz w:val="24"/>
          <w:szCs w:val="24"/>
          <w:rtl w:val="0"/>
        </w:rPr>
        <w:t xml:space="preserve">Geisha show</w:t>
      </w:r>
      <w:r w:rsidDel="00000000" w:rsidR="00000000" w:rsidRPr="00000000">
        <w:rPr>
          <w:color w:val="c55911"/>
          <w:sz w:val="24"/>
          <w:szCs w:val="24"/>
          <w:rtl w:val="0"/>
        </w:rPr>
        <w:t xml:space="preserve"> </w:t>
      </w:r>
      <w:r w:rsidDel="00000000" w:rsidR="00000000" w:rsidRPr="00000000">
        <w:rPr>
          <w:color w:val="000000"/>
          <w:sz w:val="24"/>
          <w:szCs w:val="24"/>
          <w:rtl w:val="0"/>
        </w:rPr>
        <w:t xml:space="preserve">– nét văn hoá truyền thống đặc sắc Nhật Bản</w:t>
      </w:r>
    </w:p>
    <w:p w:rsidR="00000000" w:rsidDel="00000000" w:rsidP="00000000" w:rsidRDefault="00000000" w:rsidRPr="00000000" w14:paraId="0000000C">
      <w:pPr>
        <w:numPr>
          <w:ilvl w:val="0"/>
          <w:numId w:val="5"/>
        </w:numPr>
        <w:pBdr>
          <w:top w:space="0" w:sz="0" w:val="nil"/>
          <w:left w:space="0" w:sz="0" w:val="nil"/>
          <w:bottom w:space="0" w:sz="0" w:val="nil"/>
          <w:right w:space="0" w:sz="0" w:val="nil"/>
          <w:between w:space="0" w:sz="0" w:val="nil"/>
        </w:pBdr>
        <w:spacing w:after="0" w:before="0" w:line="240" w:lineRule="auto"/>
        <w:ind w:left="720" w:hanging="360"/>
        <w:rPr>
          <w:color w:val="000000"/>
          <w:sz w:val="24"/>
          <w:szCs w:val="24"/>
        </w:rPr>
      </w:pPr>
      <w:r w:rsidDel="00000000" w:rsidR="00000000" w:rsidRPr="00000000">
        <w:rPr>
          <w:color w:val="000000"/>
          <w:sz w:val="24"/>
          <w:szCs w:val="24"/>
          <w:rtl w:val="0"/>
        </w:rPr>
        <w:t xml:space="preserve">Chiêm ngưỡng </w:t>
      </w:r>
      <w:r w:rsidDel="00000000" w:rsidR="00000000" w:rsidRPr="00000000">
        <w:rPr>
          <w:b w:val="1"/>
          <w:color w:val="c55911"/>
          <w:sz w:val="24"/>
          <w:szCs w:val="24"/>
          <w:rtl w:val="0"/>
        </w:rPr>
        <w:t xml:space="preserve">núi Phú Sĩ</w:t>
      </w:r>
      <w:r w:rsidDel="00000000" w:rsidR="00000000" w:rsidRPr="00000000">
        <w:rPr>
          <w:color w:val="ffc000"/>
          <w:sz w:val="24"/>
          <w:szCs w:val="24"/>
          <w:rtl w:val="0"/>
        </w:rPr>
        <w:t xml:space="preserve"> </w:t>
      </w:r>
      <w:r w:rsidDel="00000000" w:rsidR="00000000" w:rsidRPr="00000000">
        <w:rPr>
          <w:color w:val="000000"/>
          <w:sz w:val="24"/>
          <w:szCs w:val="24"/>
          <w:rtl w:val="0"/>
        </w:rPr>
        <w:t xml:space="preserve">– biểu tượng của đất nước Mặt Trời Mọc.</w:t>
      </w:r>
    </w:p>
    <w:p w:rsidR="00000000" w:rsidDel="00000000" w:rsidP="00000000" w:rsidRDefault="00000000" w:rsidRPr="00000000" w14:paraId="0000000D">
      <w:pPr>
        <w:numPr>
          <w:ilvl w:val="0"/>
          <w:numId w:val="5"/>
        </w:numPr>
        <w:pBdr>
          <w:top w:space="0" w:sz="0" w:val="nil"/>
          <w:left w:space="0" w:sz="0" w:val="nil"/>
          <w:bottom w:space="0" w:sz="0" w:val="nil"/>
          <w:right w:space="0" w:sz="0" w:val="nil"/>
          <w:between w:space="0" w:sz="0" w:val="nil"/>
        </w:pBdr>
        <w:spacing w:after="0" w:before="0" w:line="240" w:lineRule="auto"/>
        <w:ind w:left="720" w:hanging="360"/>
        <w:rPr>
          <w:color w:val="000000"/>
          <w:sz w:val="24"/>
          <w:szCs w:val="24"/>
        </w:rPr>
      </w:pPr>
      <w:r w:rsidDel="00000000" w:rsidR="00000000" w:rsidRPr="00000000">
        <w:rPr>
          <w:color w:val="000000"/>
          <w:sz w:val="24"/>
          <w:szCs w:val="24"/>
          <w:rtl w:val="0"/>
        </w:rPr>
        <w:t xml:space="preserve">Tham quan vãn cảnh tại </w:t>
      </w:r>
      <w:r w:rsidDel="00000000" w:rsidR="00000000" w:rsidRPr="00000000">
        <w:rPr>
          <w:b w:val="1"/>
          <w:color w:val="c55911"/>
          <w:sz w:val="24"/>
          <w:szCs w:val="24"/>
          <w:rtl w:val="0"/>
        </w:rPr>
        <w:t xml:space="preserve">Chùa Vàng/ chùa Thanh Thủy,</w:t>
      </w:r>
      <w:r w:rsidDel="00000000" w:rsidR="00000000" w:rsidRPr="00000000">
        <w:rPr>
          <w:color w:val="000000"/>
          <w:sz w:val="24"/>
          <w:szCs w:val="24"/>
          <w:rtl w:val="0"/>
        </w:rPr>
        <w:t xml:space="preserve"> checkin </w:t>
      </w:r>
      <w:r w:rsidDel="00000000" w:rsidR="00000000" w:rsidRPr="00000000">
        <w:rPr>
          <w:b w:val="1"/>
          <w:color w:val="c55911"/>
          <w:sz w:val="24"/>
          <w:szCs w:val="24"/>
          <w:rtl w:val="0"/>
        </w:rPr>
        <w:t xml:space="preserve">Fushimi Inari Taisha</w:t>
      </w:r>
      <w:r w:rsidDel="00000000" w:rsidR="00000000" w:rsidRPr="00000000">
        <w:rPr>
          <w:color w:val="000000"/>
          <w:sz w:val="24"/>
          <w:szCs w:val="24"/>
          <w:rtl w:val="0"/>
        </w:rPr>
        <w:t xml:space="preserve">, đền thờ thần đạo hay còn gọi là đền ngàn cổng nổi tiếng</w:t>
      </w:r>
    </w:p>
    <w:p w:rsidR="00000000" w:rsidDel="00000000" w:rsidP="00000000" w:rsidRDefault="00000000" w:rsidRPr="00000000" w14:paraId="0000000E">
      <w:pPr>
        <w:numPr>
          <w:ilvl w:val="0"/>
          <w:numId w:val="5"/>
        </w:numPr>
        <w:pBdr>
          <w:top w:space="0" w:sz="0" w:val="nil"/>
          <w:left w:space="0" w:sz="0" w:val="nil"/>
          <w:bottom w:space="0" w:sz="0" w:val="nil"/>
          <w:right w:space="0" w:sz="0" w:val="nil"/>
          <w:between w:space="0" w:sz="0" w:val="nil"/>
        </w:pBdr>
        <w:spacing w:after="0" w:before="0" w:line="240" w:lineRule="auto"/>
        <w:ind w:left="720" w:hanging="360"/>
        <w:rPr>
          <w:color w:val="000000"/>
          <w:sz w:val="24"/>
          <w:szCs w:val="24"/>
        </w:rPr>
      </w:pPr>
      <w:r w:rsidDel="00000000" w:rsidR="00000000" w:rsidRPr="00000000">
        <w:rPr>
          <w:color w:val="000000"/>
          <w:sz w:val="24"/>
          <w:szCs w:val="24"/>
          <w:rtl w:val="0"/>
        </w:rPr>
        <w:t xml:space="preserve">Thăm </w:t>
      </w:r>
      <w:r w:rsidDel="00000000" w:rsidR="00000000" w:rsidRPr="00000000">
        <w:rPr>
          <w:b w:val="1"/>
          <w:color w:val="c55911"/>
          <w:sz w:val="24"/>
          <w:szCs w:val="24"/>
          <w:rtl w:val="0"/>
        </w:rPr>
        <w:t xml:space="preserve">Oshino Hakkai – ngôi làng cổ hơn 300 năm tuổi</w:t>
      </w:r>
      <w:r w:rsidDel="00000000" w:rsidR="00000000" w:rsidRPr="00000000">
        <w:rPr>
          <w:color w:val="c55911"/>
          <w:sz w:val="24"/>
          <w:szCs w:val="24"/>
          <w:rtl w:val="0"/>
        </w:rPr>
        <w:t xml:space="preserve"> </w:t>
      </w:r>
      <w:r w:rsidDel="00000000" w:rsidR="00000000" w:rsidRPr="00000000">
        <w:rPr>
          <w:color w:val="000000"/>
          <w:sz w:val="24"/>
          <w:szCs w:val="24"/>
          <w:rtl w:val="0"/>
        </w:rPr>
        <w:t xml:space="preserve">lâu đời nhất Nhật Bản còn lưu gữ phong cách làng mạc thời xa xưa, đẹp như trong giấc mơ cổ tích.</w:t>
      </w:r>
    </w:p>
    <w:p w:rsidR="00000000" w:rsidDel="00000000" w:rsidP="00000000" w:rsidRDefault="00000000" w:rsidRPr="00000000" w14:paraId="0000000F">
      <w:pPr>
        <w:numPr>
          <w:ilvl w:val="0"/>
          <w:numId w:val="5"/>
        </w:numPr>
        <w:pBdr>
          <w:top w:space="0" w:sz="0" w:val="nil"/>
          <w:left w:space="0" w:sz="0" w:val="nil"/>
          <w:bottom w:space="0" w:sz="0" w:val="nil"/>
          <w:right w:space="0" w:sz="0" w:val="nil"/>
          <w:between w:space="0" w:sz="0" w:val="nil"/>
        </w:pBdr>
        <w:spacing w:after="0" w:before="0" w:line="240" w:lineRule="auto"/>
        <w:ind w:left="720" w:hanging="360"/>
        <w:rPr>
          <w:color w:val="000000"/>
          <w:sz w:val="24"/>
          <w:szCs w:val="24"/>
        </w:rPr>
      </w:pPr>
      <w:r w:rsidDel="00000000" w:rsidR="00000000" w:rsidRPr="00000000">
        <w:rPr>
          <w:b w:val="1"/>
          <w:color w:val="c55911"/>
          <w:sz w:val="24"/>
          <w:szCs w:val="24"/>
          <w:rtl w:val="0"/>
        </w:rPr>
        <w:t xml:space="preserve">Trải nghiệm tắm onsen</w:t>
      </w:r>
      <w:r w:rsidDel="00000000" w:rsidR="00000000" w:rsidRPr="00000000">
        <w:rPr>
          <w:color w:val="c55911"/>
          <w:sz w:val="24"/>
          <w:szCs w:val="24"/>
          <w:rtl w:val="0"/>
        </w:rPr>
        <w:t xml:space="preserve"> </w:t>
      </w:r>
      <w:r w:rsidDel="00000000" w:rsidR="00000000" w:rsidRPr="00000000">
        <w:rPr>
          <w:color w:val="000000"/>
          <w:sz w:val="24"/>
          <w:szCs w:val="24"/>
          <w:rtl w:val="0"/>
        </w:rPr>
        <w:t xml:space="preserve">phục hồi sức khoẻ tại chân núi Phú Sĩ</w:t>
      </w:r>
    </w:p>
    <w:p w:rsidR="00000000" w:rsidDel="00000000" w:rsidP="00000000" w:rsidRDefault="00000000" w:rsidRPr="00000000" w14:paraId="00000010">
      <w:pPr>
        <w:numPr>
          <w:ilvl w:val="0"/>
          <w:numId w:val="5"/>
        </w:numPr>
        <w:pBdr>
          <w:top w:space="0" w:sz="0" w:val="nil"/>
          <w:left w:space="0" w:sz="0" w:val="nil"/>
          <w:bottom w:space="0" w:sz="0" w:val="nil"/>
          <w:right w:space="0" w:sz="0" w:val="nil"/>
          <w:between w:space="0" w:sz="0" w:val="nil"/>
        </w:pBdr>
        <w:spacing w:after="0" w:before="0" w:line="240" w:lineRule="auto"/>
        <w:ind w:left="720" w:hanging="360"/>
        <w:rPr>
          <w:b w:val="1"/>
          <w:color w:val="000000"/>
          <w:sz w:val="24"/>
          <w:szCs w:val="24"/>
        </w:rPr>
      </w:pPr>
      <w:r w:rsidDel="00000000" w:rsidR="00000000" w:rsidRPr="00000000">
        <w:rPr>
          <w:color w:val="000000"/>
          <w:sz w:val="24"/>
          <w:szCs w:val="24"/>
          <w:rtl w:val="0"/>
        </w:rPr>
        <w:t xml:space="preserve">Bay thẳng cùng Vietjet Air, </w:t>
      </w:r>
      <w:r w:rsidDel="00000000" w:rsidR="00000000" w:rsidRPr="00000000">
        <w:rPr>
          <w:b w:val="1"/>
          <w:color w:val="c55911"/>
          <w:sz w:val="24"/>
          <w:szCs w:val="24"/>
          <w:rtl w:val="0"/>
        </w:rPr>
        <w:t xml:space="preserve">về chuyến chiều</w:t>
      </w:r>
      <w:r w:rsidDel="00000000" w:rsidR="00000000" w:rsidRPr="00000000">
        <w:rPr>
          <w:color w:val="c55911"/>
          <w:sz w:val="24"/>
          <w:szCs w:val="24"/>
          <w:rtl w:val="0"/>
        </w:rPr>
        <w:t xml:space="preserve"> </w:t>
      </w:r>
      <w:r w:rsidDel="00000000" w:rsidR="00000000" w:rsidRPr="00000000">
        <w:rPr>
          <w:b w:val="1"/>
          <w:color w:val="c55911"/>
          <w:sz w:val="24"/>
          <w:szCs w:val="24"/>
          <w:rtl w:val="0"/>
        </w:rPr>
        <w:t xml:space="preserve">trọn vẹn ngày cuối tại Nhật</w:t>
      </w:r>
      <w:r w:rsidDel="00000000" w:rsidR="00000000" w:rsidRPr="00000000">
        <w:rPr>
          <w:rtl w:val="0"/>
        </w:rPr>
      </w:r>
    </w:p>
    <w:p w:rsidR="00000000" w:rsidDel="00000000" w:rsidP="00000000" w:rsidRDefault="00000000" w:rsidRPr="00000000" w14:paraId="00000011">
      <w:pPr>
        <w:numPr>
          <w:ilvl w:val="0"/>
          <w:numId w:val="5"/>
        </w:numPr>
        <w:pBdr>
          <w:top w:space="0" w:sz="0" w:val="nil"/>
          <w:left w:space="0" w:sz="0" w:val="nil"/>
          <w:bottom w:space="0" w:sz="0" w:val="nil"/>
          <w:right w:space="0" w:sz="0" w:val="nil"/>
          <w:between w:space="0" w:sz="0" w:val="nil"/>
        </w:pBdr>
        <w:spacing w:after="0" w:before="0" w:line="240" w:lineRule="auto"/>
        <w:ind w:left="720" w:hanging="360"/>
        <w:rPr>
          <w:color w:val="000000"/>
          <w:sz w:val="24"/>
          <w:szCs w:val="24"/>
        </w:rPr>
      </w:pPr>
      <w:r w:rsidDel="00000000" w:rsidR="00000000" w:rsidRPr="00000000">
        <w:rPr>
          <w:b w:val="1"/>
          <w:color w:val="c55911"/>
          <w:sz w:val="24"/>
          <w:szCs w:val="24"/>
          <w:rtl w:val="0"/>
        </w:rPr>
        <w:t xml:space="preserve">Thưởng thức các món ăn đặc sắc, nổi tiếng ở Nhật Bản</w:t>
      </w:r>
      <w:r w:rsidDel="00000000" w:rsidR="00000000" w:rsidRPr="00000000">
        <w:rPr>
          <w:color w:val="c55911"/>
          <w:sz w:val="24"/>
          <w:szCs w:val="24"/>
          <w:rtl w:val="0"/>
        </w:rPr>
        <w:t xml:space="preserve"> </w:t>
      </w:r>
      <w:r w:rsidDel="00000000" w:rsidR="00000000" w:rsidRPr="00000000">
        <w:rPr>
          <w:color w:val="000000"/>
          <w:sz w:val="24"/>
          <w:szCs w:val="24"/>
          <w:rtl w:val="0"/>
        </w:rPr>
        <w:t xml:space="preserve">như lẩu Shabushabu, thịt nướng BBQ, Sushi, Sashimi, Tempura…</w:t>
      </w:r>
    </w:p>
    <w:p w:rsidR="00000000" w:rsidDel="00000000" w:rsidP="00000000" w:rsidRDefault="00000000" w:rsidRPr="00000000" w14:paraId="00000012">
      <w:pPr>
        <w:numPr>
          <w:ilvl w:val="0"/>
          <w:numId w:val="5"/>
        </w:numPr>
        <w:pBdr>
          <w:top w:space="0" w:sz="0" w:val="nil"/>
          <w:left w:space="0" w:sz="0" w:val="nil"/>
          <w:bottom w:space="0" w:sz="0" w:val="nil"/>
          <w:right w:space="0" w:sz="0" w:val="nil"/>
          <w:between w:space="0" w:sz="0" w:val="nil"/>
        </w:pBdr>
        <w:spacing w:after="0" w:before="0" w:line="240" w:lineRule="auto"/>
        <w:ind w:left="720" w:hanging="360"/>
        <w:rPr>
          <w:color w:val="000000"/>
          <w:sz w:val="24"/>
          <w:szCs w:val="24"/>
        </w:rPr>
      </w:pPr>
      <w:r w:rsidDel="00000000" w:rsidR="00000000" w:rsidRPr="00000000">
        <w:rPr>
          <w:b w:val="1"/>
          <w:color w:val="c55911"/>
          <w:sz w:val="24"/>
          <w:szCs w:val="24"/>
          <w:rtl w:val="0"/>
        </w:rPr>
        <w:t xml:space="preserve">Thoả sức mua sắm hàng nội địa Nhật Bản chất lượng cao</w:t>
      </w:r>
      <w:r w:rsidDel="00000000" w:rsidR="00000000" w:rsidRPr="00000000">
        <w:rPr>
          <w:color w:val="c55911"/>
          <w:sz w:val="24"/>
          <w:szCs w:val="24"/>
          <w:rtl w:val="0"/>
        </w:rPr>
        <w:t xml:space="preserve"> </w:t>
      </w:r>
      <w:r w:rsidDel="00000000" w:rsidR="00000000" w:rsidRPr="00000000">
        <w:rPr>
          <w:color w:val="000000"/>
          <w:sz w:val="24"/>
          <w:szCs w:val="24"/>
          <w:rtl w:val="0"/>
        </w:rPr>
        <w:t xml:space="preserve">tại các trung tâm thương mại sầm uất, nổi tiếng</w:t>
      </w:r>
    </w:p>
    <w:p w:rsidR="00000000" w:rsidDel="00000000" w:rsidP="00000000" w:rsidRDefault="00000000" w:rsidRPr="00000000" w14:paraId="00000013">
      <w:pPr>
        <w:spacing w:after="0" w:before="0" w:line="360" w:lineRule="auto"/>
        <w:rPr>
          <w:sz w:val="24"/>
          <w:szCs w:val="24"/>
        </w:rPr>
      </w:pPr>
      <w:r w:rsidDel="00000000" w:rsidR="00000000" w:rsidRPr="00000000">
        <w:rPr>
          <w:rtl w:val="0"/>
        </w:rPr>
      </w:r>
    </w:p>
    <w:p w:rsidR="00000000" w:rsidDel="00000000" w:rsidP="00000000" w:rsidRDefault="00000000" w:rsidRPr="00000000" w14:paraId="00000014">
      <w:pPr>
        <w:spacing w:after="0" w:before="0" w:line="360" w:lineRule="auto"/>
        <w:rPr>
          <w:b w:val="1"/>
          <w:color w:val="c55911"/>
          <w:sz w:val="24"/>
          <w:szCs w:val="24"/>
        </w:rPr>
      </w:pPr>
      <w:r w:rsidDel="00000000" w:rsidR="00000000" w:rsidRPr="00000000">
        <w:rPr>
          <w:b w:val="1"/>
          <w:color w:val="c55911"/>
          <w:sz w:val="24"/>
          <w:szCs w:val="24"/>
          <w:rtl w:val="0"/>
        </w:rPr>
        <w:t xml:space="preserve">CHƯƠNG TRÌNH CHI TIẾT:</w:t>
      </w:r>
    </w:p>
    <w:p w:rsidR="00000000" w:rsidDel="00000000" w:rsidP="00000000" w:rsidRDefault="00000000" w:rsidRPr="00000000" w14:paraId="00000015">
      <w:pPr>
        <w:spacing w:after="0" w:before="0" w:line="360" w:lineRule="auto"/>
        <w:rPr>
          <w:b w:val="1"/>
          <w:color w:val="c55911"/>
          <w:sz w:val="24"/>
          <w:szCs w:val="24"/>
          <w:u w:val="single"/>
        </w:rPr>
      </w:pPr>
      <w:r w:rsidDel="00000000" w:rsidR="00000000" w:rsidRPr="00000000">
        <w:rPr>
          <w:b w:val="1"/>
          <w:color w:val="c55911"/>
          <w:sz w:val="24"/>
          <w:szCs w:val="24"/>
          <w:u w:val="single"/>
          <w:rtl w:val="0"/>
        </w:rPr>
        <w:t xml:space="preserve">NGÀY 1: HÀ NỘI – TOKYO </w:t>
        <w:tab/>
        <w:tab/>
        <w:tab/>
        <w:t xml:space="preserve">                (NGHỈ ĐÊM TRÊN MÁY BAY)</w:t>
      </w:r>
    </w:p>
    <w:p w:rsidR="00000000" w:rsidDel="00000000" w:rsidP="00000000" w:rsidRDefault="00000000" w:rsidRPr="00000000" w14:paraId="00000016">
      <w:pPr>
        <w:spacing w:after="0" w:before="0" w:line="360" w:lineRule="auto"/>
        <w:rPr>
          <w:sz w:val="24"/>
          <w:szCs w:val="24"/>
        </w:rPr>
      </w:pPr>
      <w:r w:rsidDel="00000000" w:rsidR="00000000" w:rsidRPr="00000000">
        <w:rPr>
          <w:b w:val="1"/>
          <w:color w:val="c55911"/>
          <w:sz w:val="24"/>
          <w:szCs w:val="24"/>
          <w:rtl w:val="0"/>
        </w:rPr>
        <w:t xml:space="preserve">20h30 tối ngày khởi hành:</w:t>
      </w:r>
      <w:r w:rsidDel="00000000" w:rsidR="00000000" w:rsidRPr="00000000">
        <w:rPr>
          <w:sz w:val="24"/>
          <w:szCs w:val="24"/>
          <w:rtl w:val="0"/>
        </w:rPr>
        <w:t xml:space="preserve"> Quý khách tập trung tại điểm hẹn trong thành phố. HDV và xe sẽ có mặt đón đoàn lên sân bay Nội Bài và làm thủ tục cho Quý khách đáp chuyến bay </w:t>
      </w:r>
      <w:r w:rsidDel="00000000" w:rsidR="00000000" w:rsidRPr="00000000">
        <w:rPr>
          <w:b w:val="1"/>
          <w:color w:val="c55911"/>
          <w:sz w:val="24"/>
          <w:szCs w:val="24"/>
          <w:rtl w:val="0"/>
        </w:rPr>
        <w:t xml:space="preserve">VJ932 (00h30 – 07h35)</w:t>
      </w:r>
      <w:r w:rsidDel="00000000" w:rsidR="00000000" w:rsidRPr="00000000">
        <w:rPr>
          <w:sz w:val="24"/>
          <w:szCs w:val="24"/>
          <w:rtl w:val="0"/>
        </w:rPr>
        <w:t xml:space="preserve"> đi Tokyo, Nhật Bản.</w:t>
      </w:r>
    </w:p>
    <w:p w:rsidR="00000000" w:rsidDel="00000000" w:rsidP="00000000" w:rsidRDefault="00000000" w:rsidRPr="00000000" w14:paraId="00000017">
      <w:pPr>
        <w:spacing w:after="0" w:before="0" w:line="360" w:lineRule="auto"/>
        <w:rPr>
          <w:sz w:val="24"/>
          <w:szCs w:val="24"/>
        </w:rPr>
      </w:pPr>
      <w:r w:rsidDel="00000000" w:rsidR="00000000" w:rsidRPr="00000000">
        <w:rPr>
          <w:rtl w:val="0"/>
        </w:rPr>
      </w:r>
    </w:p>
    <w:p w:rsidR="00000000" w:rsidDel="00000000" w:rsidP="00000000" w:rsidRDefault="00000000" w:rsidRPr="00000000" w14:paraId="00000018">
      <w:pPr>
        <w:spacing w:after="160" w:before="0" w:line="360" w:lineRule="auto"/>
        <w:jc w:val="left"/>
        <w:rPr>
          <w:b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19">
      <w:pPr>
        <w:spacing w:after="0" w:before="0" w:line="276" w:lineRule="auto"/>
        <w:rPr>
          <w:b w:val="1"/>
          <w:color w:val="c55911"/>
          <w:sz w:val="24"/>
          <w:szCs w:val="24"/>
          <w:u w:val="single"/>
        </w:rPr>
      </w:pPr>
      <w:r w:rsidDel="00000000" w:rsidR="00000000" w:rsidRPr="00000000">
        <w:rPr>
          <w:b w:val="1"/>
          <w:color w:val="c55911"/>
          <w:sz w:val="24"/>
          <w:szCs w:val="24"/>
          <w:u w:val="single"/>
          <w:rtl w:val="0"/>
        </w:rPr>
        <w:t xml:space="preserve">NGÀY 2: TOKYO CITY TOUR                                                (ĂN SÁNG NHẸ /TRƯA/TỐI)</w:t>
      </w:r>
    </w:p>
    <w:p w:rsidR="00000000" w:rsidDel="00000000" w:rsidP="00000000" w:rsidRDefault="00000000" w:rsidRPr="00000000" w14:paraId="0000001A">
      <w:pPr>
        <w:spacing w:after="0" w:before="0" w:line="276" w:lineRule="auto"/>
        <w:rPr>
          <w:sz w:val="24"/>
          <w:szCs w:val="24"/>
        </w:rPr>
      </w:pPr>
      <w:r w:rsidDel="00000000" w:rsidR="00000000" w:rsidRPr="00000000">
        <w:rPr>
          <w:b w:val="1"/>
          <w:color w:val="c55911"/>
          <w:sz w:val="24"/>
          <w:szCs w:val="24"/>
          <w:rtl w:val="0"/>
        </w:rPr>
        <w:t xml:space="preserve">Sáng:</w:t>
      </w:r>
      <w:r w:rsidDel="00000000" w:rsidR="00000000" w:rsidRPr="00000000">
        <w:rPr>
          <w:sz w:val="24"/>
          <w:szCs w:val="24"/>
          <w:rtl w:val="0"/>
        </w:rPr>
        <w:t xml:space="preserve"> Đáp xuống sân bay Narita – Nhật Bản, Quý khách làm thủ tục nhập cảnh và ăn bữa sáng nhẹ được công ty chuẩn bị. Sau đó, xe và HDV đưa đoàn đi tham quan thành phố Tokyo.</w:t>
      </w:r>
    </w:p>
    <w:p w:rsidR="00000000" w:rsidDel="00000000" w:rsidP="00000000" w:rsidRDefault="00000000" w:rsidRPr="00000000" w14:paraId="0000001B">
      <w:pPr>
        <w:numPr>
          <w:ilvl w:val="0"/>
          <w:numId w:val="1"/>
        </w:numPr>
        <w:pBdr>
          <w:top w:space="0" w:sz="0" w:val="nil"/>
          <w:left w:space="0" w:sz="0" w:val="nil"/>
          <w:bottom w:space="0" w:sz="0" w:val="nil"/>
          <w:right w:space="0" w:sz="0" w:val="nil"/>
          <w:between w:space="0" w:sz="0" w:val="nil"/>
        </w:pBdr>
        <w:spacing w:after="0" w:before="0" w:line="276" w:lineRule="auto"/>
        <w:ind w:left="720" w:hanging="360"/>
        <w:rPr>
          <w:color w:val="000000"/>
          <w:sz w:val="24"/>
          <w:szCs w:val="24"/>
        </w:rPr>
      </w:pPr>
      <w:r w:rsidDel="00000000" w:rsidR="00000000" w:rsidRPr="00000000">
        <w:rPr>
          <w:b w:val="1"/>
          <w:color w:val="c55911"/>
          <w:sz w:val="24"/>
          <w:szCs w:val="24"/>
          <w:rtl w:val="0"/>
        </w:rPr>
        <w:t xml:space="preserve">Hoàng Cung Tokyo:</w:t>
      </w:r>
      <w:r w:rsidDel="00000000" w:rsidR="00000000" w:rsidRPr="00000000">
        <w:rPr>
          <w:color w:val="c55911"/>
          <w:sz w:val="24"/>
          <w:szCs w:val="24"/>
          <w:rtl w:val="0"/>
        </w:rPr>
        <w:t xml:space="preserve"> </w:t>
      </w:r>
      <w:r w:rsidDel="00000000" w:rsidR="00000000" w:rsidRPr="00000000">
        <w:rPr>
          <w:color w:val="000000"/>
          <w:sz w:val="24"/>
          <w:szCs w:val="24"/>
          <w:rtl w:val="0"/>
        </w:rPr>
        <w:t xml:space="preserve">Nơi sinh sống của Nhật Hoàng xưa với kiến trúc vô cùng xa hoa, tráng lệ. Nơi đây không chỉ gây ấn tượng bởi thiết kế cổ xưa mà còn sở hữu cảnh quan thiên nhiên hài hòa và bầu không khí trong lành, dễ chịu. (Quý khách chụp hình bên ngoài)</w:t>
      </w:r>
    </w:p>
    <w:p w:rsidR="00000000" w:rsidDel="00000000" w:rsidP="00000000" w:rsidRDefault="00000000" w:rsidRPr="00000000" w14:paraId="0000001C">
      <w:pPr>
        <w:spacing w:after="0" w:before="0" w:line="276" w:lineRule="auto"/>
        <w:rPr>
          <w:sz w:val="24"/>
          <w:szCs w:val="24"/>
        </w:rPr>
      </w:pPr>
      <w:r w:rsidDel="00000000" w:rsidR="00000000" w:rsidRPr="00000000">
        <w:rPr>
          <w:b w:val="1"/>
          <w:color w:val="c55911"/>
          <w:sz w:val="24"/>
          <w:szCs w:val="24"/>
          <w:rtl w:val="0"/>
        </w:rPr>
        <w:t xml:space="preserve">Trưa: </w:t>
      </w:r>
      <w:r w:rsidDel="00000000" w:rsidR="00000000" w:rsidRPr="00000000">
        <w:rPr>
          <w:sz w:val="24"/>
          <w:szCs w:val="24"/>
          <w:rtl w:val="0"/>
        </w:rPr>
        <w:t xml:space="preserve">Quý khách dùng cơm trưa tại nhà hàng địa phương, thưởng thức đặc sản </w:t>
      </w:r>
      <w:r w:rsidDel="00000000" w:rsidR="00000000" w:rsidRPr="00000000">
        <w:rPr>
          <w:b w:val="1"/>
          <w:color w:val="c55911"/>
          <w:sz w:val="24"/>
          <w:szCs w:val="24"/>
          <w:rtl w:val="0"/>
        </w:rPr>
        <w:t xml:space="preserve">THỊT BÒ KOBE/ WAGYU</w:t>
      </w:r>
      <w:r w:rsidDel="00000000" w:rsidR="00000000" w:rsidRPr="00000000">
        <w:rPr>
          <w:sz w:val="24"/>
          <w:szCs w:val="24"/>
          <w:rtl w:val="0"/>
        </w:rPr>
        <w:t xml:space="preserve"> nổi tiếng tại Nhật Bản. Sau bữa trưa, Quý khách tham quan:</w:t>
      </w:r>
    </w:p>
    <w:p w:rsidR="00000000" w:rsidDel="00000000" w:rsidP="00000000" w:rsidRDefault="00000000" w:rsidRPr="00000000" w14:paraId="0000001D">
      <w:pPr>
        <w:numPr>
          <w:ilvl w:val="0"/>
          <w:numId w:val="1"/>
        </w:numPr>
        <w:pBdr>
          <w:top w:space="0" w:sz="0" w:val="nil"/>
          <w:left w:space="0" w:sz="0" w:val="nil"/>
          <w:bottom w:space="0" w:sz="0" w:val="nil"/>
          <w:right w:space="0" w:sz="0" w:val="nil"/>
          <w:between w:space="0" w:sz="0" w:val="nil"/>
        </w:pBdr>
        <w:spacing w:after="0" w:before="0" w:line="276" w:lineRule="auto"/>
        <w:ind w:left="720" w:hanging="360"/>
        <w:rPr>
          <w:b w:val="1"/>
          <w:color w:val="c55911"/>
          <w:sz w:val="24"/>
          <w:szCs w:val="24"/>
        </w:rPr>
      </w:pPr>
      <w:r w:rsidDel="00000000" w:rsidR="00000000" w:rsidRPr="00000000">
        <w:rPr>
          <w:b w:val="1"/>
          <w:color w:val="c55911"/>
          <w:sz w:val="24"/>
          <w:szCs w:val="24"/>
          <w:rtl w:val="0"/>
        </w:rPr>
        <w:t xml:space="preserve">Chùa Asakusa Kannon: </w:t>
      </w:r>
      <w:r w:rsidDel="00000000" w:rsidR="00000000" w:rsidRPr="00000000">
        <w:rPr>
          <w:color w:val="000000"/>
          <w:sz w:val="24"/>
          <w:szCs w:val="24"/>
          <w:rtl w:val="0"/>
        </w:rPr>
        <w:t xml:space="preserve">Ngôi chùa cổ nhất tại Tokyo, được xây dựng năm 645 thời kỳ Edo. Đây là nơi thờ Phật Bà Quan Âm, cũng là trung tâm của các lễ hội lớn hàng năm tại Nhật. Trong mùa hoa anh đào, Asakusa Kannon được trang trí bởi hàng trăm cây anh đào, tạo nên một khung cảnh lãng mạn và độc đáo.</w:t>
      </w:r>
      <w:r w:rsidDel="00000000" w:rsidR="00000000" w:rsidRPr="00000000">
        <w:rPr>
          <w:rtl w:val="0"/>
        </w:rPr>
      </w:r>
    </w:p>
    <w:p w:rsidR="00000000" w:rsidDel="00000000" w:rsidP="00000000" w:rsidRDefault="00000000" w:rsidRPr="00000000" w14:paraId="0000001E">
      <w:pPr>
        <w:numPr>
          <w:ilvl w:val="0"/>
          <w:numId w:val="1"/>
        </w:numPr>
        <w:pBdr>
          <w:top w:space="0" w:sz="0" w:val="nil"/>
          <w:left w:space="0" w:sz="0" w:val="nil"/>
          <w:bottom w:space="0" w:sz="0" w:val="nil"/>
          <w:right w:space="0" w:sz="0" w:val="nil"/>
          <w:between w:space="0" w:sz="0" w:val="nil"/>
        </w:pBdr>
        <w:spacing w:after="0" w:before="0" w:line="276" w:lineRule="auto"/>
        <w:ind w:left="720" w:hanging="360"/>
        <w:rPr>
          <w:color w:val="000000"/>
          <w:sz w:val="24"/>
          <w:szCs w:val="24"/>
        </w:rPr>
      </w:pPr>
      <w:r w:rsidDel="00000000" w:rsidR="00000000" w:rsidRPr="00000000">
        <w:rPr>
          <w:color w:val="000000"/>
          <w:sz w:val="24"/>
          <w:szCs w:val="24"/>
          <w:rtl w:val="0"/>
        </w:rPr>
        <w:t xml:space="preserve">Tự do </w:t>
      </w:r>
      <w:r w:rsidDel="00000000" w:rsidR="00000000" w:rsidRPr="00000000">
        <w:rPr>
          <w:b w:val="1"/>
          <w:color w:val="c55911"/>
          <w:sz w:val="24"/>
          <w:szCs w:val="24"/>
          <w:rtl w:val="0"/>
        </w:rPr>
        <w:t xml:space="preserve">tham quan và mua sắm trên khu phố mua bán đồ lưu niệm Nakamise</w:t>
      </w:r>
      <w:r w:rsidDel="00000000" w:rsidR="00000000" w:rsidRPr="00000000">
        <w:rPr>
          <w:color w:val="c55911"/>
          <w:sz w:val="24"/>
          <w:szCs w:val="24"/>
          <w:rtl w:val="0"/>
        </w:rPr>
        <w:t xml:space="preserve">.</w:t>
      </w:r>
      <w:r w:rsidDel="00000000" w:rsidR="00000000" w:rsidRPr="00000000">
        <w:rPr>
          <w:rtl w:val="0"/>
        </w:rPr>
      </w:r>
    </w:p>
    <w:p w:rsidR="00000000" w:rsidDel="00000000" w:rsidP="00000000" w:rsidRDefault="00000000" w:rsidRPr="00000000" w14:paraId="0000001F">
      <w:pPr>
        <w:numPr>
          <w:ilvl w:val="0"/>
          <w:numId w:val="1"/>
        </w:numPr>
        <w:pBdr>
          <w:top w:space="0" w:sz="0" w:val="nil"/>
          <w:left w:space="0" w:sz="0" w:val="nil"/>
          <w:bottom w:space="0" w:sz="0" w:val="nil"/>
          <w:right w:space="0" w:sz="0" w:val="nil"/>
          <w:between w:space="0" w:sz="0" w:val="nil"/>
        </w:pBdr>
        <w:spacing w:after="0" w:before="0" w:line="276" w:lineRule="auto"/>
        <w:ind w:left="720" w:hanging="360"/>
        <w:rPr>
          <w:color w:val="000000"/>
          <w:sz w:val="24"/>
          <w:szCs w:val="24"/>
        </w:rPr>
      </w:pPr>
      <w:r w:rsidDel="00000000" w:rsidR="00000000" w:rsidRPr="00000000">
        <w:rPr>
          <w:b w:val="1"/>
          <w:color w:val="c55911"/>
          <w:sz w:val="24"/>
          <w:szCs w:val="24"/>
          <w:rtl w:val="0"/>
        </w:rPr>
        <w:t xml:space="preserve">Tháp truyền hình Tokyo Skytree</w:t>
      </w:r>
      <w:r w:rsidDel="00000000" w:rsidR="00000000" w:rsidRPr="00000000">
        <w:rPr>
          <w:color w:val="c55911"/>
          <w:sz w:val="24"/>
          <w:szCs w:val="24"/>
          <w:rtl w:val="0"/>
        </w:rPr>
        <w:t xml:space="preserve"> </w:t>
      </w:r>
      <w:r w:rsidDel="00000000" w:rsidR="00000000" w:rsidRPr="00000000">
        <w:rPr>
          <w:color w:val="000000"/>
          <w:sz w:val="24"/>
          <w:szCs w:val="24"/>
          <w:rtl w:val="0"/>
        </w:rPr>
        <w:t xml:space="preserve">– ngắm nhìn từ dòng sông Sumida (không bao gồm phí lên tháp)</w:t>
      </w:r>
    </w:p>
    <w:p w:rsidR="00000000" w:rsidDel="00000000" w:rsidP="00000000" w:rsidRDefault="00000000" w:rsidRPr="00000000" w14:paraId="00000020">
      <w:pPr>
        <w:numPr>
          <w:ilvl w:val="0"/>
          <w:numId w:val="1"/>
        </w:numPr>
        <w:pBdr>
          <w:top w:space="0" w:sz="0" w:val="nil"/>
          <w:left w:space="0" w:sz="0" w:val="nil"/>
          <w:bottom w:space="0" w:sz="0" w:val="nil"/>
          <w:right w:space="0" w:sz="0" w:val="nil"/>
          <w:between w:space="0" w:sz="0" w:val="nil"/>
        </w:pBdr>
        <w:spacing w:after="0" w:before="0" w:line="276" w:lineRule="auto"/>
        <w:ind w:left="720" w:hanging="360"/>
        <w:rPr>
          <w:color w:val="000000"/>
          <w:sz w:val="24"/>
          <w:szCs w:val="24"/>
        </w:rPr>
      </w:pPr>
      <w:r w:rsidDel="00000000" w:rsidR="00000000" w:rsidRPr="00000000">
        <w:rPr>
          <w:color w:val="000000"/>
          <w:sz w:val="24"/>
          <w:szCs w:val="24"/>
          <w:rtl w:val="0"/>
        </w:rPr>
        <w:t xml:space="preserve">Nếu còn thời gian, Quý khách shopping tại thiên đường mua sắm </w:t>
      </w:r>
      <w:r w:rsidDel="00000000" w:rsidR="00000000" w:rsidRPr="00000000">
        <w:rPr>
          <w:b w:val="1"/>
          <w:color w:val="c55911"/>
          <w:sz w:val="24"/>
          <w:szCs w:val="24"/>
          <w:rtl w:val="0"/>
        </w:rPr>
        <w:t xml:space="preserve">Akihabara / Ginza</w:t>
      </w:r>
      <w:r w:rsidDel="00000000" w:rsidR="00000000" w:rsidRPr="00000000">
        <w:rPr>
          <w:rtl w:val="0"/>
        </w:rPr>
      </w:r>
    </w:p>
    <w:p w:rsidR="00000000" w:rsidDel="00000000" w:rsidP="00000000" w:rsidRDefault="00000000" w:rsidRPr="00000000" w14:paraId="00000021">
      <w:pPr>
        <w:spacing w:after="0" w:before="0" w:line="276" w:lineRule="auto"/>
        <w:rPr>
          <w:sz w:val="24"/>
          <w:szCs w:val="24"/>
        </w:rPr>
      </w:pPr>
      <w:r w:rsidDel="00000000" w:rsidR="00000000" w:rsidRPr="00000000">
        <w:rPr>
          <w:b w:val="1"/>
          <w:color w:val="c55911"/>
          <w:sz w:val="24"/>
          <w:szCs w:val="24"/>
          <w:rtl w:val="0"/>
        </w:rPr>
        <w:t xml:space="preserve">Tối:</w:t>
      </w:r>
      <w:r w:rsidDel="00000000" w:rsidR="00000000" w:rsidRPr="00000000">
        <w:rPr>
          <w:color w:val="c55911"/>
          <w:sz w:val="24"/>
          <w:szCs w:val="24"/>
          <w:rtl w:val="0"/>
        </w:rPr>
        <w:t xml:space="preserve"> </w:t>
      </w:r>
      <w:r w:rsidDel="00000000" w:rsidR="00000000" w:rsidRPr="00000000">
        <w:rPr>
          <w:sz w:val="24"/>
          <w:szCs w:val="24"/>
          <w:rtl w:val="0"/>
        </w:rPr>
        <w:t xml:space="preserve">Đoàn ăn tối tại nhà hàng và nghỉ đêm tại khách sạn ở Tokyo.</w:t>
      </w:r>
    </w:p>
    <w:p w:rsidR="00000000" w:rsidDel="00000000" w:rsidP="00000000" w:rsidRDefault="00000000" w:rsidRPr="00000000" w14:paraId="00000022">
      <w:pPr>
        <w:spacing w:after="0" w:before="0" w:line="276" w:lineRule="auto"/>
        <w:rPr>
          <w:sz w:val="24"/>
          <w:szCs w:val="24"/>
        </w:rPr>
      </w:pPr>
      <w:r w:rsidDel="00000000" w:rsidR="00000000" w:rsidRPr="00000000">
        <w:rPr>
          <w:b w:val="1"/>
          <w:color w:val="c55911"/>
          <w:sz w:val="24"/>
          <w:szCs w:val="24"/>
          <w:rtl w:val="0"/>
        </w:rPr>
        <w:t xml:space="preserve">Đặc biệt: Quý khách được trải nghiệm thưởng thức Geisha show</w:t>
      </w:r>
      <w:r w:rsidDel="00000000" w:rsidR="00000000" w:rsidRPr="00000000">
        <w:rPr>
          <w:color w:val="c55911"/>
          <w:sz w:val="24"/>
          <w:szCs w:val="24"/>
          <w:rtl w:val="0"/>
        </w:rPr>
        <w:t xml:space="preserve"> </w:t>
      </w:r>
      <w:r w:rsidDel="00000000" w:rsidR="00000000" w:rsidRPr="00000000">
        <w:rPr>
          <w:sz w:val="24"/>
          <w:szCs w:val="24"/>
          <w:rtl w:val="0"/>
        </w:rPr>
        <w:t xml:space="preserve">- Geisha là nghệ nhân giải trí truyền thống của Nhật Bản, được đào tạo bài bản để biểu diễn âm nhạc, múa, thơ ca và trò chuyện. Họ thường xuất hiện trong các buổi tiệc trà, sự kiện văn hóa và các khu phố giải trí. Để trở thành một geisha, người phụ nữ phải trải qua quá trình đào tạo bài bản và nghiêm ngặt kéo dài nhiều năm. Họ học cách chơi nhạc cụ truyền thống như shamisen, hát các bài hát truyền thống, múa điệu múa truyền thống, đồng thời học cách giao tiếp, ứng xử thanh lịch và nghệ thuật trò chuyện. Trang phục của geisha cũng rất cầu kỳ và tinh tế. Họ thường mặc kimono rực rỡ, trang điểm đậm và đội những chiếc lược cài tóc cao.</w:t>
      </w:r>
    </w:p>
    <w:p w:rsidR="00000000" w:rsidDel="00000000" w:rsidP="00000000" w:rsidRDefault="00000000" w:rsidRPr="00000000" w14:paraId="00000023">
      <w:pPr>
        <w:spacing w:after="0" w:before="0" w:line="276" w:lineRule="auto"/>
        <w:rPr>
          <w:sz w:val="24"/>
          <w:szCs w:val="24"/>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-287809</wp:posOffset>
            </wp:positionH>
            <wp:positionV relativeFrom="paragraph">
              <wp:posOffset>130820</wp:posOffset>
            </wp:positionV>
            <wp:extent cx="6510655" cy="2252345"/>
            <wp:effectExtent b="0" l="0" r="0" t="0"/>
            <wp:wrapTopAndBottom distB="0" distT="0"/>
            <wp:docPr id="42" name="image4.png"/>
            <a:graphic>
              <a:graphicData uri="http://schemas.openxmlformats.org/drawingml/2006/picture">
                <pic:pic>
                  <pic:nvPicPr>
                    <pic:cNvPr id="0" name="image4.png"/>
                    <pic:cNvPicPr preferRelativeResize="0"/>
                  </pic:nvPicPr>
                  <pic:blipFill>
                    <a:blip r:embed="rId7"/>
                    <a:srcRect b="0" l="0" r="0" t="0"/>
                    <a:stretch>
                      <a:fillRect/>
                    </a:stretch>
                  </pic:blipFill>
                  <pic:spPr>
                    <a:xfrm>
                      <a:off x="0" y="0"/>
                      <a:ext cx="6510655" cy="2252345"/>
                    </a:xfrm>
                    <a:prstGeom prst="rect"/>
                    <a:ln/>
                  </pic:spPr>
                </pic:pic>
              </a:graphicData>
            </a:graphic>
          </wp:anchor>
        </w:drawing>
      </w:r>
    </w:p>
    <w:p w:rsidR="00000000" w:rsidDel="00000000" w:rsidP="00000000" w:rsidRDefault="00000000" w:rsidRPr="00000000" w14:paraId="00000024">
      <w:pPr>
        <w:spacing w:after="0" w:before="0" w:line="276" w:lineRule="auto"/>
        <w:rPr>
          <w:sz w:val="24"/>
          <w:szCs w:val="24"/>
        </w:rPr>
      </w:pPr>
      <w:r w:rsidDel="00000000" w:rsidR="00000000" w:rsidRPr="00000000">
        <w:rPr>
          <w:rtl w:val="0"/>
        </w:rPr>
      </w:r>
    </w:p>
    <w:p w:rsidR="00000000" w:rsidDel="00000000" w:rsidP="00000000" w:rsidRDefault="00000000" w:rsidRPr="00000000" w14:paraId="00000025">
      <w:pPr>
        <w:spacing w:after="0" w:before="0" w:line="360" w:lineRule="auto"/>
        <w:rPr>
          <w:b w:val="1"/>
          <w:color w:val="c55911"/>
          <w:sz w:val="24"/>
          <w:szCs w:val="24"/>
          <w:u w:val="single"/>
        </w:rPr>
      </w:pPr>
      <w:r w:rsidDel="00000000" w:rsidR="00000000" w:rsidRPr="00000000">
        <w:rPr>
          <w:b w:val="1"/>
          <w:color w:val="c55911"/>
          <w:sz w:val="24"/>
          <w:szCs w:val="24"/>
          <w:u w:val="single"/>
          <w:rtl w:val="0"/>
        </w:rPr>
        <w:t xml:space="preserve">NGÀY 3: TOKYO – PHÚ SĨ </w:t>
        <w:tab/>
        <w:tab/>
        <w:tab/>
        <w:t xml:space="preserve">                              (ĂN SÁNG/TRƯA/TỐI)</w:t>
      </w:r>
    </w:p>
    <w:p w:rsidR="00000000" w:rsidDel="00000000" w:rsidP="00000000" w:rsidRDefault="00000000" w:rsidRPr="00000000" w14:paraId="00000026">
      <w:pPr>
        <w:spacing w:after="0" w:before="0" w:line="276" w:lineRule="auto"/>
        <w:rPr>
          <w:sz w:val="24"/>
          <w:szCs w:val="24"/>
        </w:rPr>
      </w:pPr>
      <w:r w:rsidDel="00000000" w:rsidR="00000000" w:rsidRPr="00000000">
        <w:rPr>
          <w:b w:val="1"/>
          <w:color w:val="c55911"/>
          <w:sz w:val="24"/>
          <w:szCs w:val="24"/>
          <w:rtl w:val="0"/>
        </w:rPr>
        <w:t xml:space="preserve">Sáng:</w:t>
      </w:r>
      <w:r w:rsidDel="00000000" w:rsidR="00000000" w:rsidRPr="00000000">
        <w:rPr>
          <w:color w:val="c55911"/>
          <w:sz w:val="24"/>
          <w:szCs w:val="24"/>
          <w:rtl w:val="0"/>
        </w:rPr>
        <w:t xml:space="preserve"> </w:t>
      </w:r>
      <w:r w:rsidDel="00000000" w:rsidR="00000000" w:rsidRPr="00000000">
        <w:rPr>
          <w:sz w:val="24"/>
          <w:szCs w:val="24"/>
          <w:rtl w:val="0"/>
        </w:rPr>
        <w:t xml:space="preserve">Đoàn dùng bữa sáng tại khách sạn, làm thủ tục trả phòng. Xe và HDV đón đoàn di chuyển đi tham quan Phú Sĩ. </w:t>
      </w:r>
    </w:p>
    <w:p w:rsidR="00000000" w:rsidDel="00000000" w:rsidP="00000000" w:rsidRDefault="00000000" w:rsidRPr="00000000" w14:paraId="00000027">
      <w:pPr>
        <w:numPr>
          <w:ilvl w:val="0"/>
          <w:numId w:val="8"/>
        </w:numPr>
        <w:pBdr>
          <w:top w:space="0" w:sz="0" w:val="nil"/>
          <w:left w:space="0" w:sz="0" w:val="nil"/>
          <w:bottom w:space="0" w:sz="0" w:val="nil"/>
          <w:right w:space="0" w:sz="0" w:val="nil"/>
          <w:between w:space="0" w:sz="0" w:val="nil"/>
        </w:pBdr>
        <w:spacing w:after="0" w:before="0" w:line="276" w:lineRule="auto"/>
        <w:ind w:left="720" w:hanging="360"/>
        <w:rPr>
          <w:color w:val="000000"/>
          <w:sz w:val="24"/>
          <w:szCs w:val="24"/>
        </w:rPr>
      </w:pPr>
      <w:r w:rsidDel="00000000" w:rsidR="00000000" w:rsidRPr="00000000">
        <w:rPr>
          <w:b w:val="1"/>
          <w:color w:val="c55911"/>
          <w:sz w:val="24"/>
          <w:szCs w:val="24"/>
          <w:rtl w:val="0"/>
        </w:rPr>
        <w:t xml:space="preserve">Núi Phú Sĩ – biểu tượng của đất nước Nhật Bản:</w:t>
      </w:r>
      <w:r w:rsidDel="00000000" w:rsidR="00000000" w:rsidRPr="00000000">
        <w:rPr>
          <w:b w:val="1"/>
          <w:color w:val="000000"/>
          <w:sz w:val="24"/>
          <w:szCs w:val="24"/>
          <w:rtl w:val="0"/>
        </w:rPr>
        <w:t xml:space="preserve"> </w:t>
      </w:r>
      <w:r w:rsidDel="00000000" w:rsidR="00000000" w:rsidRPr="00000000">
        <w:rPr>
          <w:color w:val="000000"/>
          <w:sz w:val="24"/>
          <w:szCs w:val="24"/>
          <w:rtl w:val="0"/>
        </w:rPr>
        <w:t xml:space="preserve">Nếu thời tiết đẹp, Quý khách sẽ được lên trạm số 5, ngắm nhìn đỉnh núi Phú Sĩ lấp lánh chỏm tuyết bạc trong nắng. Quý khách tự do tham quan, mua sắm tại khu vực Phú Sĩ.</w:t>
      </w:r>
    </w:p>
    <w:p w:rsidR="00000000" w:rsidDel="00000000" w:rsidP="00000000" w:rsidRDefault="00000000" w:rsidRPr="00000000" w14:paraId="00000028">
      <w:pPr>
        <w:spacing w:after="0" w:before="0" w:line="276" w:lineRule="auto"/>
        <w:rPr>
          <w:sz w:val="24"/>
          <w:szCs w:val="24"/>
        </w:rPr>
      </w:pPr>
      <w:r w:rsidDel="00000000" w:rsidR="00000000" w:rsidRPr="00000000">
        <w:rPr>
          <w:b w:val="1"/>
          <w:color w:val="c55911"/>
          <w:sz w:val="24"/>
          <w:szCs w:val="24"/>
          <w:rtl w:val="0"/>
        </w:rPr>
        <w:t xml:space="preserve">Trưa: </w:t>
      </w:r>
      <w:r w:rsidDel="00000000" w:rsidR="00000000" w:rsidRPr="00000000">
        <w:rPr>
          <w:sz w:val="24"/>
          <w:szCs w:val="24"/>
          <w:rtl w:val="0"/>
        </w:rPr>
        <w:t xml:space="preserve">Đoàn ăn trưa tai nhà hàng </w:t>
      </w:r>
    </w:p>
    <w:p w:rsidR="00000000" w:rsidDel="00000000" w:rsidP="00000000" w:rsidRDefault="00000000" w:rsidRPr="00000000" w14:paraId="00000029">
      <w:pPr>
        <w:spacing w:after="0" w:before="0" w:line="276" w:lineRule="auto"/>
        <w:rPr>
          <w:sz w:val="24"/>
          <w:szCs w:val="24"/>
        </w:rPr>
      </w:pPr>
      <w:r w:rsidDel="00000000" w:rsidR="00000000" w:rsidRPr="00000000">
        <w:rPr>
          <w:b w:val="1"/>
          <w:color w:val="c55911"/>
          <w:sz w:val="24"/>
          <w:szCs w:val="24"/>
          <w:rtl w:val="0"/>
        </w:rPr>
        <w:t xml:space="preserve">Chiều:</w:t>
      </w:r>
      <w:r w:rsidDel="00000000" w:rsidR="00000000" w:rsidRPr="00000000">
        <w:rPr>
          <w:sz w:val="24"/>
          <w:szCs w:val="24"/>
          <w:rtl w:val="0"/>
        </w:rPr>
        <w:t xml:space="preserve"> Quý khách tham quan</w:t>
      </w:r>
    </w:p>
    <w:p w:rsidR="00000000" w:rsidDel="00000000" w:rsidP="00000000" w:rsidRDefault="00000000" w:rsidRPr="00000000" w14:paraId="0000002A">
      <w:pPr>
        <w:numPr>
          <w:ilvl w:val="0"/>
          <w:numId w:val="8"/>
        </w:numPr>
        <w:pBdr>
          <w:top w:space="0" w:sz="0" w:val="nil"/>
          <w:left w:space="0" w:sz="0" w:val="nil"/>
          <w:bottom w:space="0" w:sz="0" w:val="nil"/>
          <w:right w:space="0" w:sz="0" w:val="nil"/>
          <w:between w:space="0" w:sz="0" w:val="nil"/>
        </w:pBdr>
        <w:spacing w:after="0" w:before="0" w:line="276" w:lineRule="auto"/>
        <w:ind w:left="720" w:hanging="360"/>
        <w:rPr>
          <w:color w:val="000000"/>
          <w:sz w:val="24"/>
          <w:szCs w:val="24"/>
        </w:rPr>
      </w:pPr>
      <w:r w:rsidDel="00000000" w:rsidR="00000000" w:rsidRPr="00000000">
        <w:rPr>
          <w:color w:val="000000"/>
          <w:sz w:val="24"/>
          <w:szCs w:val="24"/>
          <w:rtl w:val="0"/>
        </w:rPr>
        <w:t xml:space="preserve">Khu phố</w:t>
      </w:r>
      <w:r w:rsidDel="00000000" w:rsidR="00000000" w:rsidRPr="00000000">
        <w:rPr>
          <w:b w:val="1"/>
          <w:color w:val="000000"/>
          <w:sz w:val="24"/>
          <w:szCs w:val="24"/>
          <w:rtl w:val="0"/>
        </w:rPr>
        <w:t xml:space="preserve"> </w:t>
      </w:r>
      <w:r w:rsidDel="00000000" w:rsidR="00000000" w:rsidRPr="00000000">
        <w:rPr>
          <w:b w:val="1"/>
          <w:color w:val="c55911"/>
          <w:sz w:val="24"/>
          <w:szCs w:val="24"/>
          <w:rtl w:val="0"/>
        </w:rPr>
        <w:t xml:space="preserve">Honcho Street -</w:t>
      </w:r>
      <w:r w:rsidDel="00000000" w:rsidR="00000000" w:rsidRPr="00000000">
        <w:rPr>
          <w:color w:val="000000"/>
          <w:sz w:val="24"/>
          <w:szCs w:val="24"/>
          <w:rtl w:val="0"/>
        </w:rPr>
        <w:t xml:space="preserve"> nơi check in và chụp hình núi Phú Sỹ tuyệt đẹp.</w:t>
      </w:r>
    </w:p>
    <w:p w:rsidR="00000000" w:rsidDel="00000000" w:rsidP="00000000" w:rsidRDefault="00000000" w:rsidRPr="00000000" w14:paraId="0000002B">
      <w:pPr>
        <w:numPr>
          <w:ilvl w:val="0"/>
          <w:numId w:val="8"/>
        </w:numPr>
        <w:pBdr>
          <w:top w:space="0" w:sz="0" w:val="nil"/>
          <w:left w:space="0" w:sz="0" w:val="nil"/>
          <w:bottom w:space="0" w:sz="0" w:val="nil"/>
          <w:right w:space="0" w:sz="0" w:val="nil"/>
          <w:between w:space="0" w:sz="0" w:val="nil"/>
        </w:pBdr>
        <w:spacing w:after="0" w:before="0" w:line="276" w:lineRule="auto"/>
        <w:ind w:left="720" w:hanging="360"/>
        <w:rPr>
          <w:color w:val="000000"/>
          <w:sz w:val="24"/>
          <w:szCs w:val="24"/>
        </w:rPr>
      </w:pPr>
      <w:r w:rsidDel="00000000" w:rsidR="00000000" w:rsidRPr="00000000">
        <w:rPr>
          <w:color w:val="000000"/>
          <w:sz w:val="24"/>
          <w:szCs w:val="24"/>
          <w:rtl w:val="0"/>
        </w:rPr>
        <w:t xml:space="preserve">Tham quan</w:t>
      </w:r>
      <w:r w:rsidDel="00000000" w:rsidR="00000000" w:rsidRPr="00000000">
        <w:rPr>
          <w:b w:val="1"/>
          <w:color w:val="000000"/>
          <w:sz w:val="24"/>
          <w:szCs w:val="24"/>
          <w:rtl w:val="0"/>
        </w:rPr>
        <w:t xml:space="preserve"> </w:t>
      </w:r>
      <w:r w:rsidDel="00000000" w:rsidR="00000000" w:rsidRPr="00000000">
        <w:rPr>
          <w:b w:val="1"/>
          <w:color w:val="c55911"/>
          <w:sz w:val="24"/>
          <w:szCs w:val="24"/>
          <w:rtl w:val="0"/>
        </w:rPr>
        <w:t xml:space="preserve">hồ Kawaguchi/Yamanaka hoặc Công viên Oishi</w:t>
      </w:r>
      <w:r w:rsidDel="00000000" w:rsidR="00000000" w:rsidRPr="00000000">
        <w:rPr>
          <w:b w:val="1"/>
          <w:color w:val="000000"/>
          <w:sz w:val="24"/>
          <w:szCs w:val="24"/>
          <w:rtl w:val="0"/>
        </w:rPr>
        <w:t xml:space="preserve"> </w:t>
      </w:r>
      <w:r w:rsidDel="00000000" w:rsidR="00000000" w:rsidRPr="00000000">
        <w:rPr>
          <w:color w:val="000000"/>
          <w:sz w:val="24"/>
          <w:szCs w:val="24"/>
          <w:rtl w:val="0"/>
        </w:rPr>
        <w:t xml:space="preserve">(tùy mùa và nếu đủ thời gian )  </w:t>
      </w:r>
    </w:p>
    <w:p w:rsidR="00000000" w:rsidDel="00000000" w:rsidP="00000000" w:rsidRDefault="00000000" w:rsidRPr="00000000" w14:paraId="0000002C">
      <w:pPr>
        <w:spacing w:after="0" w:before="0" w:line="276" w:lineRule="auto"/>
        <w:rPr>
          <w:sz w:val="24"/>
          <w:szCs w:val="24"/>
        </w:rPr>
      </w:pPr>
      <w:r w:rsidDel="00000000" w:rsidR="00000000" w:rsidRPr="00000000">
        <w:rPr>
          <w:b w:val="1"/>
          <w:color w:val="c55911"/>
          <w:sz w:val="24"/>
          <w:szCs w:val="24"/>
          <w:rtl w:val="0"/>
        </w:rPr>
        <w:t xml:space="preserve">Tối:</w:t>
      </w:r>
      <w:r w:rsidDel="00000000" w:rsidR="00000000" w:rsidRPr="00000000">
        <w:rPr>
          <w:sz w:val="24"/>
          <w:szCs w:val="24"/>
          <w:rtl w:val="0"/>
        </w:rPr>
        <w:t xml:space="preserve"> Đoàn dùng bữa tối và nghỉ đêm tại khách sạn ở khu vực Phú Sĩ. Sau bữa tối, Quý khách tự do </w:t>
      </w:r>
      <w:r w:rsidDel="00000000" w:rsidR="00000000" w:rsidRPr="00000000">
        <w:rPr>
          <w:b w:val="1"/>
          <w:color w:val="c55911"/>
          <w:sz w:val="24"/>
          <w:szCs w:val="24"/>
          <w:rtl w:val="0"/>
        </w:rPr>
        <w:t xml:space="preserve">tắm suối khoáng nóng tự nhiên</w:t>
      </w:r>
      <w:r w:rsidDel="00000000" w:rsidR="00000000" w:rsidRPr="00000000">
        <w:rPr>
          <w:color w:val="c55911"/>
          <w:sz w:val="24"/>
          <w:szCs w:val="24"/>
          <w:rtl w:val="0"/>
        </w:rPr>
        <w:t xml:space="preserve"> </w:t>
      </w:r>
      <w:r w:rsidDel="00000000" w:rsidR="00000000" w:rsidRPr="00000000">
        <w:rPr>
          <w:sz w:val="24"/>
          <w:szCs w:val="24"/>
          <w:rtl w:val="0"/>
        </w:rPr>
        <w:t xml:space="preserve">trong khuôn viên khách sạn theo phong cách Nhật Bản (tiếng Nhật gọi là Onsen - người Nhật tin rằng khi ngâm mình trong suối nước nóng sẽ trị được một số bệnh về đau khớp, nhức mỏi… và một số bệnh khác).</w:t>
      </w:r>
    </w:p>
    <w:p w:rsidR="00000000" w:rsidDel="00000000" w:rsidP="00000000" w:rsidRDefault="00000000" w:rsidRPr="00000000" w14:paraId="0000002D">
      <w:pPr>
        <w:spacing w:after="0" w:before="0" w:line="360" w:lineRule="auto"/>
        <w:ind w:left="-426" w:firstLine="0"/>
        <w:rPr>
          <w:sz w:val="24"/>
          <w:szCs w:val="24"/>
        </w:rPr>
      </w:pPr>
      <w:r w:rsidDel="00000000" w:rsidR="00000000" w:rsidRPr="00000000">
        <w:rPr/>
        <w:drawing>
          <wp:inline distB="0" distT="0" distL="0" distR="0">
            <wp:extent cx="6543675" cy="2337475"/>
            <wp:effectExtent b="0" l="0" r="0" t="0"/>
            <wp:docPr id="44" name="image3.png"/>
            <a:graphic>
              <a:graphicData uri="http://schemas.openxmlformats.org/drawingml/2006/picture">
                <pic:pic>
                  <pic:nvPicPr>
                    <pic:cNvPr id="0" name="image3.png"/>
                    <pic:cNvPicPr preferRelativeResize="0"/>
                  </pic:nvPicPr>
                  <pic:blipFill>
                    <a:blip r:embed="rId8"/>
                    <a:srcRect b="0" l="0" r="0" t="0"/>
                    <a:stretch>
                      <a:fillRect/>
                    </a:stretch>
                  </pic:blipFill>
                  <pic:spPr>
                    <a:xfrm>
                      <a:off x="0" y="0"/>
                      <a:ext cx="6543675" cy="2337475"/>
                    </a:xfrm>
                    <a:prstGeom prst="rect"/>
                    <a:ln/>
                  </pic:spPr>
                </pic:pic>
              </a:graphicData>
            </a:graphic>
          </wp:inline>
        </w:drawing>
      </w:r>
      <w:r w:rsidDel="00000000" w:rsidR="00000000" w:rsidRPr="00000000">
        <w:rPr>
          <w:rtl w:val="0"/>
        </w:rPr>
      </w:r>
    </w:p>
    <w:p w:rsidR="00000000" w:rsidDel="00000000" w:rsidP="00000000" w:rsidRDefault="00000000" w:rsidRPr="00000000" w14:paraId="0000002E">
      <w:pPr>
        <w:spacing w:after="0" w:before="0" w:line="360" w:lineRule="auto"/>
        <w:rPr>
          <w:b w:val="1"/>
          <w:color w:val="c55911"/>
          <w:sz w:val="24"/>
          <w:szCs w:val="24"/>
          <w:u w:val="single"/>
        </w:rPr>
      </w:pPr>
      <w:r w:rsidDel="00000000" w:rsidR="00000000" w:rsidRPr="00000000">
        <w:rPr>
          <w:b w:val="1"/>
          <w:color w:val="c55911"/>
          <w:sz w:val="24"/>
          <w:szCs w:val="24"/>
          <w:u w:val="single"/>
          <w:rtl w:val="0"/>
        </w:rPr>
        <w:t xml:space="preserve">NGÀY 4: PHÚ SĨ – NAGOYA  </w:t>
        <w:tab/>
        <w:tab/>
        <w:tab/>
        <w:t xml:space="preserve">                              (ĂN SÁNG/TRƯA/TỐI)</w:t>
      </w:r>
    </w:p>
    <w:p w:rsidR="00000000" w:rsidDel="00000000" w:rsidP="00000000" w:rsidRDefault="00000000" w:rsidRPr="00000000" w14:paraId="0000002F">
      <w:pPr>
        <w:spacing w:after="0" w:before="0" w:line="360" w:lineRule="auto"/>
        <w:rPr>
          <w:sz w:val="24"/>
          <w:szCs w:val="24"/>
        </w:rPr>
      </w:pPr>
      <w:r w:rsidDel="00000000" w:rsidR="00000000" w:rsidRPr="00000000">
        <w:rPr>
          <w:b w:val="1"/>
          <w:color w:val="c55911"/>
          <w:sz w:val="24"/>
          <w:szCs w:val="24"/>
          <w:rtl w:val="0"/>
        </w:rPr>
        <w:t xml:space="preserve">Sáng:</w:t>
      </w:r>
      <w:r w:rsidDel="00000000" w:rsidR="00000000" w:rsidRPr="00000000">
        <w:rPr>
          <w:sz w:val="24"/>
          <w:szCs w:val="24"/>
          <w:rtl w:val="0"/>
        </w:rPr>
        <w:t xml:space="preserve"> Quý khách ăn sáng tại khách sạn, trả phòng. HDV và xe đón đoàn đi tham quan:</w:t>
      </w:r>
    </w:p>
    <w:p w:rsidR="00000000" w:rsidDel="00000000" w:rsidP="00000000" w:rsidRDefault="00000000" w:rsidRPr="00000000" w14:paraId="00000030">
      <w:pPr>
        <w:numPr>
          <w:ilvl w:val="0"/>
          <w:numId w:val="6"/>
        </w:numPr>
        <w:pBdr>
          <w:top w:space="0" w:sz="0" w:val="nil"/>
          <w:left w:space="0" w:sz="0" w:val="nil"/>
          <w:bottom w:space="0" w:sz="0" w:val="nil"/>
          <w:right w:space="0" w:sz="0" w:val="nil"/>
          <w:between w:space="0" w:sz="0" w:val="nil"/>
        </w:pBdr>
        <w:spacing w:after="0" w:before="0" w:line="276" w:lineRule="auto"/>
        <w:ind w:left="720" w:hanging="360"/>
        <w:rPr>
          <w:color w:val="000000"/>
          <w:sz w:val="24"/>
          <w:szCs w:val="24"/>
        </w:rPr>
      </w:pPr>
      <w:r w:rsidDel="00000000" w:rsidR="00000000" w:rsidRPr="00000000">
        <w:rPr>
          <w:b w:val="1"/>
          <w:color w:val="c55911"/>
          <w:sz w:val="24"/>
          <w:szCs w:val="24"/>
          <w:rtl w:val="0"/>
        </w:rPr>
        <w:t xml:space="preserve">Khu làng cổ Oshino Hakkai:</w:t>
      </w:r>
      <w:r w:rsidDel="00000000" w:rsidR="00000000" w:rsidRPr="00000000">
        <w:rPr>
          <w:color w:val="c55911"/>
          <w:sz w:val="24"/>
          <w:szCs w:val="24"/>
          <w:rtl w:val="0"/>
        </w:rPr>
        <w:t xml:space="preserve"> </w:t>
      </w:r>
      <w:r w:rsidDel="00000000" w:rsidR="00000000" w:rsidRPr="00000000">
        <w:rPr>
          <w:color w:val="000000"/>
          <w:sz w:val="24"/>
          <w:szCs w:val="24"/>
          <w:rtl w:val="0"/>
        </w:rPr>
        <w:t xml:space="preserve">Ngôi làng cổ nằm yên bình dưới chân núi Phú Sĩ. Ngày nay, những ngôi nhà ở làng Oshino Hakkai vẫn mang nét kiến trúc truyền thống Nhật Bản xưa. Để thu hút khách du lịch đến thăm quan ngôi làng cổ kính này, chính quyền Nhật Bản đã quy hoạch Oshino Hakkai thành một làng du lịch một cách hoàn hảo. Toàn bộ vẻ đẹp thanh bình của ngôi làng toát ra từ những mảnh vườn trồng rau.</w:t>
      </w:r>
    </w:p>
    <w:p w:rsidR="00000000" w:rsidDel="00000000" w:rsidP="00000000" w:rsidRDefault="00000000" w:rsidRPr="00000000" w14:paraId="00000031">
      <w:pPr>
        <w:numPr>
          <w:ilvl w:val="0"/>
          <w:numId w:val="6"/>
        </w:numPr>
        <w:pBdr>
          <w:top w:space="0" w:sz="0" w:val="nil"/>
          <w:left w:space="0" w:sz="0" w:val="nil"/>
          <w:bottom w:space="0" w:sz="0" w:val="nil"/>
          <w:right w:space="0" w:sz="0" w:val="nil"/>
          <w:between w:space="0" w:sz="0" w:val="nil"/>
        </w:pBdr>
        <w:spacing w:after="0" w:before="0" w:line="276" w:lineRule="auto"/>
        <w:ind w:left="720" w:hanging="360"/>
        <w:rPr>
          <w:color w:val="000000"/>
          <w:sz w:val="24"/>
          <w:szCs w:val="24"/>
        </w:rPr>
      </w:pPr>
      <w:r w:rsidDel="00000000" w:rsidR="00000000" w:rsidRPr="00000000">
        <w:rPr>
          <w:color w:val="000000"/>
          <w:sz w:val="24"/>
          <w:szCs w:val="24"/>
          <w:rtl w:val="0"/>
        </w:rPr>
        <w:t xml:space="preserve">Quý khách được </w:t>
      </w:r>
      <w:r w:rsidDel="00000000" w:rsidR="00000000" w:rsidRPr="00000000">
        <w:rPr>
          <w:b w:val="1"/>
          <w:color w:val="c55911"/>
          <w:sz w:val="24"/>
          <w:szCs w:val="24"/>
          <w:rtl w:val="0"/>
        </w:rPr>
        <w:t xml:space="preserve">trải nghiệm 1 chặng tàu siêu tốc Shinkansen</w:t>
      </w:r>
      <w:r w:rsidDel="00000000" w:rsidR="00000000" w:rsidRPr="00000000">
        <w:rPr>
          <w:color w:val="c55911"/>
          <w:sz w:val="24"/>
          <w:szCs w:val="24"/>
          <w:rtl w:val="0"/>
        </w:rPr>
        <w:t xml:space="preserve"> </w:t>
      </w:r>
      <w:r w:rsidDel="00000000" w:rsidR="00000000" w:rsidRPr="00000000">
        <w:rPr>
          <w:color w:val="000000"/>
          <w:sz w:val="24"/>
          <w:szCs w:val="24"/>
          <w:rtl w:val="0"/>
        </w:rPr>
        <w:t xml:space="preserve">- niềm tự hào của người Nhật, với vận tốc trung bình có lúc lên tới 300km/h.</w:t>
      </w:r>
    </w:p>
    <w:p w:rsidR="00000000" w:rsidDel="00000000" w:rsidP="00000000" w:rsidRDefault="00000000" w:rsidRPr="00000000" w14:paraId="00000032">
      <w:pPr>
        <w:spacing w:after="0" w:before="0" w:line="360" w:lineRule="auto"/>
        <w:rPr>
          <w:sz w:val="24"/>
          <w:szCs w:val="24"/>
        </w:rPr>
      </w:pPr>
      <w:r w:rsidDel="00000000" w:rsidR="00000000" w:rsidRPr="00000000">
        <w:rPr>
          <w:b w:val="1"/>
          <w:color w:val="c55911"/>
          <w:sz w:val="24"/>
          <w:szCs w:val="24"/>
          <w:rtl w:val="0"/>
        </w:rPr>
        <w:t xml:space="preserve">Trưa: </w:t>
      </w:r>
      <w:r w:rsidDel="00000000" w:rsidR="00000000" w:rsidRPr="00000000">
        <w:rPr>
          <w:sz w:val="24"/>
          <w:szCs w:val="24"/>
          <w:rtl w:val="0"/>
        </w:rPr>
        <w:t xml:space="preserve">Đoàn ăn trưa tai nhà hàng </w:t>
      </w:r>
    </w:p>
    <w:p w:rsidR="00000000" w:rsidDel="00000000" w:rsidP="00000000" w:rsidRDefault="00000000" w:rsidRPr="00000000" w14:paraId="00000033">
      <w:pPr>
        <w:spacing w:after="0" w:before="0" w:line="360" w:lineRule="auto"/>
        <w:rPr>
          <w:sz w:val="24"/>
          <w:szCs w:val="24"/>
        </w:rPr>
      </w:pPr>
      <w:r w:rsidDel="00000000" w:rsidR="00000000" w:rsidRPr="00000000">
        <w:rPr>
          <w:b w:val="1"/>
          <w:color w:val="c55911"/>
          <w:sz w:val="24"/>
          <w:szCs w:val="24"/>
          <w:rtl w:val="0"/>
        </w:rPr>
        <w:t xml:space="preserve">Chiều:</w:t>
      </w:r>
      <w:r w:rsidDel="00000000" w:rsidR="00000000" w:rsidRPr="00000000">
        <w:rPr>
          <w:sz w:val="24"/>
          <w:szCs w:val="24"/>
          <w:rtl w:val="0"/>
        </w:rPr>
        <w:t xml:space="preserve"> Quý khách di chuyển đi shopping tại </w:t>
      </w:r>
      <w:r w:rsidDel="00000000" w:rsidR="00000000" w:rsidRPr="00000000">
        <w:rPr>
          <w:b w:val="1"/>
          <w:color w:val="c55911"/>
          <w:sz w:val="24"/>
          <w:szCs w:val="24"/>
          <w:rtl w:val="0"/>
        </w:rPr>
        <w:t xml:space="preserve">Mitsui Outlet Park Jazz Dream Nagashima   </w:t>
      </w:r>
      <w:r w:rsidDel="00000000" w:rsidR="00000000" w:rsidRPr="00000000">
        <w:rPr>
          <w:rtl w:val="0"/>
        </w:rPr>
      </w:r>
    </w:p>
    <w:p w:rsidR="00000000" w:rsidDel="00000000" w:rsidP="00000000" w:rsidRDefault="00000000" w:rsidRPr="00000000" w14:paraId="00000034">
      <w:pPr>
        <w:spacing w:after="0" w:before="0" w:line="360" w:lineRule="auto"/>
        <w:rPr>
          <w:sz w:val="24"/>
          <w:szCs w:val="24"/>
        </w:rPr>
      </w:pPr>
      <w:r w:rsidDel="00000000" w:rsidR="00000000" w:rsidRPr="00000000">
        <w:rPr>
          <w:b w:val="1"/>
          <w:color w:val="c55911"/>
          <w:sz w:val="24"/>
          <w:szCs w:val="24"/>
          <w:rtl w:val="0"/>
        </w:rPr>
        <w:t xml:space="preserve">Tối:</w:t>
      </w:r>
      <w:r w:rsidDel="00000000" w:rsidR="00000000" w:rsidRPr="00000000">
        <w:rPr>
          <w:sz w:val="24"/>
          <w:szCs w:val="24"/>
          <w:rtl w:val="0"/>
        </w:rPr>
        <w:t xml:space="preserve"> Quý khách ăn tối và nghỉ đêm tại khách sạn ở Nagoya.</w:t>
      </w:r>
    </w:p>
    <w:p w:rsidR="00000000" w:rsidDel="00000000" w:rsidP="00000000" w:rsidRDefault="00000000" w:rsidRPr="00000000" w14:paraId="00000035">
      <w:pPr>
        <w:spacing w:after="0" w:before="0" w:line="360" w:lineRule="auto"/>
        <w:ind w:left="-567" w:right="-284" w:firstLine="0"/>
        <w:rPr>
          <w:sz w:val="24"/>
          <w:szCs w:val="24"/>
        </w:rPr>
      </w:pPr>
      <w:r w:rsidDel="00000000" w:rsidR="00000000" w:rsidRPr="00000000">
        <w:rPr/>
        <w:drawing>
          <wp:inline distB="0" distT="0" distL="0" distR="0">
            <wp:extent cx="6470124" cy="2353889"/>
            <wp:effectExtent b="0" l="0" r="0" t="0"/>
            <wp:docPr id="43" name="image6.png"/>
            <a:graphic>
              <a:graphicData uri="http://schemas.openxmlformats.org/drawingml/2006/picture">
                <pic:pic>
                  <pic:nvPicPr>
                    <pic:cNvPr id="0" name="image6.png"/>
                    <pic:cNvPicPr preferRelativeResize="0"/>
                  </pic:nvPicPr>
                  <pic:blipFill>
                    <a:blip r:embed="rId9"/>
                    <a:srcRect b="0" l="0" r="0" t="0"/>
                    <a:stretch>
                      <a:fillRect/>
                    </a:stretch>
                  </pic:blipFill>
                  <pic:spPr>
                    <a:xfrm>
                      <a:off x="0" y="0"/>
                      <a:ext cx="6470124" cy="2353889"/>
                    </a:xfrm>
                    <a:prstGeom prst="rect"/>
                    <a:ln/>
                  </pic:spPr>
                </pic:pic>
              </a:graphicData>
            </a:graphic>
          </wp:inline>
        </w:drawing>
      </w:r>
      <w:r w:rsidDel="00000000" w:rsidR="00000000" w:rsidRPr="00000000">
        <w:rPr>
          <w:rtl w:val="0"/>
        </w:rPr>
      </w:r>
    </w:p>
    <w:p w:rsidR="00000000" w:rsidDel="00000000" w:rsidP="00000000" w:rsidRDefault="00000000" w:rsidRPr="00000000" w14:paraId="00000036">
      <w:pPr>
        <w:spacing w:after="0" w:before="0" w:line="360" w:lineRule="auto"/>
        <w:rPr>
          <w:b w:val="1"/>
          <w:color w:val="c55911"/>
          <w:sz w:val="24"/>
          <w:szCs w:val="24"/>
          <w:u w:val="single"/>
        </w:rPr>
      </w:pPr>
      <w:r w:rsidDel="00000000" w:rsidR="00000000" w:rsidRPr="00000000">
        <w:rPr>
          <w:b w:val="1"/>
          <w:color w:val="c55911"/>
          <w:sz w:val="24"/>
          <w:szCs w:val="24"/>
          <w:u w:val="single"/>
          <w:rtl w:val="0"/>
        </w:rPr>
        <w:t xml:space="preserve">NGÀY 5: NAGOYA – KYOTO – OSAKA  </w:t>
        <w:tab/>
        <w:tab/>
        <w:t xml:space="preserve">                  (ĂN SÁNG/TRƯA/TỐI)</w:t>
      </w:r>
    </w:p>
    <w:p w:rsidR="00000000" w:rsidDel="00000000" w:rsidP="00000000" w:rsidRDefault="00000000" w:rsidRPr="00000000" w14:paraId="00000037">
      <w:pPr>
        <w:spacing w:after="0" w:before="0" w:line="276" w:lineRule="auto"/>
        <w:rPr>
          <w:sz w:val="24"/>
          <w:szCs w:val="24"/>
        </w:rPr>
      </w:pPr>
      <w:r w:rsidDel="00000000" w:rsidR="00000000" w:rsidRPr="00000000">
        <w:rPr>
          <w:b w:val="1"/>
          <w:color w:val="c55911"/>
          <w:sz w:val="24"/>
          <w:szCs w:val="24"/>
          <w:rtl w:val="0"/>
        </w:rPr>
        <w:t xml:space="preserve">Sáng:</w:t>
      </w:r>
      <w:r w:rsidDel="00000000" w:rsidR="00000000" w:rsidRPr="00000000">
        <w:rPr>
          <w:sz w:val="24"/>
          <w:szCs w:val="24"/>
          <w:rtl w:val="0"/>
        </w:rPr>
        <w:t xml:space="preserve"> Đoàn dùng điểm tâm sáng tại khách sạn, làm thủ tục trả phòng. </w:t>
      </w:r>
    </w:p>
    <w:p w:rsidR="00000000" w:rsidDel="00000000" w:rsidP="00000000" w:rsidRDefault="00000000" w:rsidRPr="00000000" w14:paraId="00000038">
      <w:pPr>
        <w:spacing w:after="60" w:before="60" w:line="276" w:lineRule="auto"/>
        <w:rPr>
          <w:color w:val="002060"/>
          <w:sz w:val="24"/>
          <w:szCs w:val="24"/>
        </w:rPr>
      </w:pPr>
      <w:r w:rsidDel="00000000" w:rsidR="00000000" w:rsidRPr="00000000">
        <w:rPr>
          <w:b w:val="1"/>
          <w:color w:val="002060"/>
          <w:sz w:val="24"/>
          <w:szCs w:val="24"/>
          <w:rtl w:val="0"/>
        </w:rPr>
        <w:t xml:space="preserve">Quý khách tham quan: </w:t>
      </w:r>
      <w:r w:rsidDel="00000000" w:rsidR="00000000" w:rsidRPr="00000000">
        <w:rPr>
          <w:b w:val="1"/>
          <w:color w:val="c00000"/>
          <w:sz w:val="24"/>
          <w:szCs w:val="24"/>
          <w:rtl w:val="0"/>
        </w:rPr>
        <w:t xml:space="preserve">1 trong 2 chùa Thanh Thủy/ chùa Vàng Kinkakuji (Do mùa cao điểm thường xuyên tắc đường vào trong các chùa này ) + Đền Fushimi Inari</w:t>
      </w:r>
      <w:r w:rsidDel="00000000" w:rsidR="00000000" w:rsidRPr="00000000">
        <w:rPr>
          <w:rtl w:val="0"/>
        </w:rPr>
      </w:r>
    </w:p>
    <w:p w:rsidR="00000000" w:rsidDel="00000000" w:rsidP="00000000" w:rsidRDefault="00000000" w:rsidRPr="00000000" w14:paraId="00000039">
      <w:pPr>
        <w:numPr>
          <w:ilvl w:val="0"/>
          <w:numId w:val="9"/>
        </w:numPr>
        <w:pBdr>
          <w:top w:space="0" w:sz="0" w:val="nil"/>
          <w:left w:space="0" w:sz="0" w:val="nil"/>
          <w:bottom w:space="0" w:sz="0" w:val="nil"/>
          <w:right w:space="0" w:sz="0" w:val="nil"/>
          <w:between w:space="0" w:sz="0" w:val="nil"/>
        </w:pBdr>
        <w:spacing w:after="0" w:before="0" w:line="276" w:lineRule="auto"/>
        <w:ind w:left="720" w:hanging="360"/>
        <w:rPr>
          <w:color w:val="000000"/>
          <w:sz w:val="24"/>
          <w:szCs w:val="24"/>
        </w:rPr>
      </w:pPr>
      <w:r w:rsidDel="00000000" w:rsidR="00000000" w:rsidRPr="00000000">
        <w:rPr>
          <w:b w:val="1"/>
          <w:color w:val="c55911"/>
          <w:sz w:val="24"/>
          <w:szCs w:val="24"/>
          <w:rtl w:val="0"/>
        </w:rPr>
        <w:t xml:space="preserve">Chùa Thanh Thủy – Kiyomizu-dera: </w:t>
      </w:r>
      <w:r w:rsidDel="00000000" w:rsidR="00000000" w:rsidRPr="00000000">
        <w:rPr>
          <w:color w:val="000000"/>
          <w:sz w:val="24"/>
          <w:szCs w:val="24"/>
          <w:rtl w:val="0"/>
        </w:rPr>
        <w:t xml:space="preserve">một trong những ngôi chùa linh thiêng nhất của xứ sở hoa anh đào với lối kiến trúc độc đáo hoàn toàn bằng gỗ, nằm trên vùng cao ngọn đồi Higashiyama. Toà nhà chính được thiết kế trông giống như 1 kho báu của quốc gia, được nâng đỡ bởi 139 chiếc cột cao 15m. Chùa Kiyomizu được UNESCO công nhận là Di sản Văn hoá năm 1994.</w:t>
      </w:r>
    </w:p>
    <w:p w:rsidR="00000000" w:rsidDel="00000000" w:rsidP="00000000" w:rsidRDefault="00000000" w:rsidRPr="00000000" w14:paraId="0000003A">
      <w:pPr>
        <w:numPr>
          <w:ilvl w:val="0"/>
          <w:numId w:val="9"/>
        </w:numPr>
        <w:pBdr>
          <w:top w:space="0" w:sz="0" w:val="nil"/>
          <w:left w:space="0" w:sz="0" w:val="nil"/>
          <w:bottom w:space="0" w:sz="0" w:val="nil"/>
          <w:right w:space="0" w:sz="0" w:val="nil"/>
          <w:between w:space="0" w:sz="0" w:val="nil"/>
        </w:pBdr>
        <w:spacing w:after="0" w:before="0" w:line="276" w:lineRule="auto"/>
        <w:ind w:left="720" w:hanging="360"/>
        <w:rPr>
          <w:color w:val="000000"/>
          <w:sz w:val="24"/>
          <w:szCs w:val="24"/>
        </w:rPr>
      </w:pPr>
      <w:r w:rsidDel="00000000" w:rsidR="00000000" w:rsidRPr="00000000">
        <w:rPr>
          <w:b w:val="1"/>
          <w:color w:val="c55911"/>
          <w:sz w:val="24"/>
          <w:szCs w:val="24"/>
          <w:rtl w:val="0"/>
        </w:rPr>
        <w:t xml:space="preserve">Chùa Vàng Kinkakuji – (Kim Cát Tự): </w:t>
      </w:r>
      <w:r w:rsidDel="00000000" w:rsidR="00000000" w:rsidRPr="00000000">
        <w:rPr>
          <w:color w:val="000000"/>
          <w:sz w:val="24"/>
          <w:szCs w:val="24"/>
          <w:rtl w:val="0"/>
        </w:rPr>
        <w:t xml:space="preserve">nằm tại phía Tây Bắc của Kyoto, còn được gọi với một tên gọi khác là Rokuonji. Nét đặc trưng nhất về sự tinh xảo và cầu kì của chùa vàng chính là vị thế ấn tượng giữa những tán xanh của cây lá và ánh sáng tinh khiết phản chiếu của hồ nước tĩnh lặng. Hãy một lần đến với Kinkakuji để cảm nhận viễn cảnh nổi tiếng nhất của Kyoto.</w:t>
      </w:r>
    </w:p>
    <w:p w:rsidR="00000000" w:rsidDel="00000000" w:rsidP="00000000" w:rsidRDefault="00000000" w:rsidRPr="00000000" w14:paraId="0000003B">
      <w:pPr>
        <w:numPr>
          <w:ilvl w:val="0"/>
          <w:numId w:val="9"/>
        </w:numPr>
        <w:pBdr>
          <w:top w:space="0" w:sz="0" w:val="nil"/>
          <w:left w:space="0" w:sz="0" w:val="nil"/>
          <w:bottom w:space="0" w:sz="0" w:val="nil"/>
          <w:right w:space="0" w:sz="0" w:val="nil"/>
          <w:between w:space="0" w:sz="0" w:val="nil"/>
        </w:pBdr>
        <w:spacing w:after="0" w:before="0" w:line="276" w:lineRule="auto"/>
        <w:ind w:left="720" w:hanging="360"/>
        <w:rPr>
          <w:color w:val="000000"/>
          <w:sz w:val="24"/>
          <w:szCs w:val="24"/>
        </w:rPr>
      </w:pPr>
      <w:r w:rsidDel="00000000" w:rsidR="00000000" w:rsidRPr="00000000">
        <w:rPr>
          <w:b w:val="1"/>
          <w:color w:val="c55911"/>
          <w:sz w:val="24"/>
          <w:szCs w:val="24"/>
          <w:rtl w:val="0"/>
        </w:rPr>
        <w:t xml:space="preserve">Fushimi Inari Taisha:</w:t>
      </w:r>
      <w:r w:rsidDel="00000000" w:rsidR="00000000" w:rsidRPr="00000000">
        <w:rPr>
          <w:color w:val="c55911"/>
          <w:sz w:val="24"/>
          <w:szCs w:val="24"/>
          <w:rtl w:val="0"/>
        </w:rPr>
        <w:t xml:space="preserve"> </w:t>
      </w:r>
      <w:r w:rsidDel="00000000" w:rsidR="00000000" w:rsidRPr="00000000">
        <w:rPr>
          <w:color w:val="000000"/>
          <w:sz w:val="24"/>
          <w:szCs w:val="24"/>
          <w:rtl w:val="0"/>
        </w:rPr>
        <w:t xml:space="preserve">là ngôi đền đứng đầu trong tất cả đền thờ Inari ở Nhật Bản. Con đường với những cánh cổng torii màu cam rực rỡ dường như vô tận chạy dọc lối lên Núi Inari tạo nên một khung cảnh ấn tượng và là một trong những hình ảnh nổi tiếng nhất của Nhật Bản.</w:t>
      </w:r>
    </w:p>
    <w:p w:rsidR="00000000" w:rsidDel="00000000" w:rsidP="00000000" w:rsidRDefault="00000000" w:rsidRPr="00000000" w14:paraId="0000003C">
      <w:pPr>
        <w:spacing w:after="60" w:before="60" w:line="276" w:lineRule="auto"/>
        <w:rPr>
          <w:sz w:val="24"/>
          <w:szCs w:val="24"/>
        </w:rPr>
      </w:pPr>
      <w:r w:rsidDel="00000000" w:rsidR="00000000" w:rsidRPr="00000000">
        <w:rPr>
          <w:b w:val="1"/>
          <w:color w:val="c55911"/>
          <w:sz w:val="24"/>
          <w:szCs w:val="24"/>
          <w:rtl w:val="0"/>
        </w:rPr>
        <w:t xml:space="preserve">Trưa:</w:t>
      </w:r>
      <w:r w:rsidDel="00000000" w:rsidR="00000000" w:rsidRPr="00000000">
        <w:rPr>
          <w:color w:val="002060"/>
          <w:sz w:val="24"/>
          <w:szCs w:val="24"/>
          <w:rtl w:val="0"/>
        </w:rPr>
        <w:t xml:space="preserve"> </w:t>
      </w:r>
      <w:r w:rsidDel="00000000" w:rsidR="00000000" w:rsidRPr="00000000">
        <w:rPr>
          <w:sz w:val="24"/>
          <w:szCs w:val="24"/>
          <w:rtl w:val="0"/>
        </w:rPr>
        <w:t xml:space="preserve">Đoàn dùng cơm trưa tại nhà hàng địa phương.</w:t>
      </w:r>
    </w:p>
    <w:p w:rsidR="00000000" w:rsidDel="00000000" w:rsidP="00000000" w:rsidRDefault="00000000" w:rsidRPr="00000000" w14:paraId="0000003D">
      <w:pPr>
        <w:spacing w:after="60" w:before="60" w:line="276" w:lineRule="auto"/>
        <w:rPr>
          <w:color w:val="002060"/>
          <w:sz w:val="24"/>
          <w:szCs w:val="24"/>
        </w:rPr>
      </w:pPr>
      <w:r w:rsidDel="00000000" w:rsidR="00000000" w:rsidRPr="00000000">
        <w:rPr>
          <w:b w:val="1"/>
          <w:color w:val="c55911"/>
          <w:sz w:val="24"/>
          <w:szCs w:val="24"/>
          <w:rtl w:val="0"/>
        </w:rPr>
        <w:t xml:space="preserve">Chiều:</w:t>
      </w:r>
      <w:r w:rsidDel="00000000" w:rsidR="00000000" w:rsidRPr="00000000">
        <w:rPr>
          <w:color w:val="002060"/>
          <w:sz w:val="24"/>
          <w:szCs w:val="24"/>
          <w:rtl w:val="0"/>
        </w:rPr>
        <w:t xml:space="preserve"> </w:t>
      </w:r>
      <w:r w:rsidDel="00000000" w:rsidR="00000000" w:rsidRPr="00000000">
        <w:rPr>
          <w:sz w:val="24"/>
          <w:szCs w:val="24"/>
          <w:rtl w:val="0"/>
        </w:rPr>
        <w:t xml:space="preserve">Đoàn chụp hình với trang phục Yukata tại chùa Toji</w:t>
      </w:r>
      <w:r w:rsidDel="00000000" w:rsidR="00000000" w:rsidRPr="00000000">
        <w:rPr>
          <w:rtl w:val="0"/>
        </w:rPr>
      </w:r>
    </w:p>
    <w:p w:rsidR="00000000" w:rsidDel="00000000" w:rsidP="00000000" w:rsidRDefault="00000000" w:rsidRPr="00000000" w14:paraId="0000003E">
      <w:pPr>
        <w:numPr>
          <w:ilvl w:val="0"/>
          <w:numId w:val="9"/>
        </w:numPr>
        <w:pBdr>
          <w:top w:space="0" w:sz="0" w:val="nil"/>
          <w:left w:space="0" w:sz="0" w:val="nil"/>
          <w:bottom w:space="0" w:sz="0" w:val="nil"/>
          <w:right w:space="0" w:sz="0" w:val="nil"/>
          <w:between w:space="0" w:sz="0" w:val="nil"/>
        </w:pBdr>
        <w:spacing w:after="0" w:before="0" w:line="276" w:lineRule="auto"/>
        <w:ind w:left="720" w:hanging="360"/>
        <w:rPr>
          <w:color w:val="000000"/>
          <w:sz w:val="24"/>
          <w:szCs w:val="24"/>
        </w:rPr>
      </w:pPr>
      <w:r w:rsidDel="00000000" w:rsidR="00000000" w:rsidRPr="00000000">
        <w:rPr>
          <w:color w:val="000000"/>
          <w:sz w:val="24"/>
          <w:szCs w:val="24"/>
          <w:rtl w:val="0"/>
        </w:rPr>
        <w:t xml:space="preserve">Nếu còn thời gian, đoàn sẽ tham quan mua sắm tại </w:t>
      </w:r>
      <w:r w:rsidDel="00000000" w:rsidR="00000000" w:rsidRPr="00000000">
        <w:rPr>
          <w:b w:val="1"/>
          <w:color w:val="c55911"/>
          <w:sz w:val="24"/>
          <w:szCs w:val="24"/>
          <w:rtl w:val="0"/>
        </w:rPr>
        <w:t xml:space="preserve">trung tâm thương mại Shinsaibashi</w:t>
      </w:r>
      <w:r w:rsidDel="00000000" w:rsidR="00000000" w:rsidRPr="00000000">
        <w:rPr>
          <w:color w:val="c55911"/>
          <w:sz w:val="24"/>
          <w:szCs w:val="24"/>
          <w:rtl w:val="0"/>
        </w:rPr>
        <w:t xml:space="preserve"> </w:t>
      </w:r>
      <w:r w:rsidDel="00000000" w:rsidR="00000000" w:rsidRPr="00000000">
        <w:rPr>
          <w:color w:val="000000"/>
          <w:sz w:val="24"/>
          <w:szCs w:val="24"/>
          <w:rtl w:val="0"/>
        </w:rPr>
        <w:t xml:space="preserve">– khu thương mại sầm uất nhất của thành phố Osaka. </w:t>
      </w:r>
    </w:p>
    <w:p w:rsidR="00000000" w:rsidDel="00000000" w:rsidP="00000000" w:rsidRDefault="00000000" w:rsidRPr="00000000" w14:paraId="0000003F">
      <w:pPr>
        <w:spacing w:after="0" w:before="0" w:line="276" w:lineRule="auto"/>
        <w:rPr>
          <w:sz w:val="24"/>
          <w:szCs w:val="24"/>
        </w:rPr>
      </w:pPr>
      <w:r w:rsidDel="00000000" w:rsidR="00000000" w:rsidRPr="00000000">
        <w:rPr>
          <w:b w:val="1"/>
          <w:color w:val="c55911"/>
          <w:sz w:val="24"/>
          <w:szCs w:val="24"/>
          <w:rtl w:val="0"/>
        </w:rPr>
        <w:t xml:space="preserve">Tối:</w:t>
      </w:r>
      <w:r w:rsidDel="00000000" w:rsidR="00000000" w:rsidRPr="00000000">
        <w:rPr>
          <w:sz w:val="24"/>
          <w:szCs w:val="24"/>
          <w:rtl w:val="0"/>
        </w:rPr>
        <w:t xml:space="preserve"> Quý khách ăn tối tại nhà hàng và nghỉ đêm tại khách sạn ở Osaka.</w:t>
      </w:r>
    </w:p>
    <w:p w:rsidR="00000000" w:rsidDel="00000000" w:rsidP="00000000" w:rsidRDefault="00000000" w:rsidRPr="00000000" w14:paraId="00000040">
      <w:pPr>
        <w:spacing w:after="0" w:before="0" w:line="360" w:lineRule="auto"/>
        <w:ind w:left="-426" w:firstLine="0"/>
        <w:rPr>
          <w:sz w:val="24"/>
          <w:szCs w:val="24"/>
        </w:rPr>
      </w:pPr>
      <w:r w:rsidDel="00000000" w:rsidR="00000000" w:rsidRPr="00000000">
        <w:rPr/>
        <w:drawing>
          <wp:inline distB="0" distT="0" distL="0" distR="0">
            <wp:extent cx="6368265" cy="2404613"/>
            <wp:effectExtent b="0" l="0" r="0" t="0"/>
            <wp:docPr id="46" name="image5.png"/>
            <a:graphic>
              <a:graphicData uri="http://schemas.openxmlformats.org/drawingml/2006/picture">
                <pic:pic>
                  <pic:nvPicPr>
                    <pic:cNvPr id="0" name="image5.png"/>
                    <pic:cNvPicPr preferRelativeResize="0"/>
                  </pic:nvPicPr>
                  <pic:blipFill>
                    <a:blip r:embed="rId10"/>
                    <a:srcRect b="0" l="0" r="0" t="0"/>
                    <a:stretch>
                      <a:fillRect/>
                    </a:stretch>
                  </pic:blipFill>
                  <pic:spPr>
                    <a:xfrm>
                      <a:off x="0" y="0"/>
                      <a:ext cx="6368265" cy="2404613"/>
                    </a:xfrm>
                    <a:prstGeom prst="rect"/>
                    <a:ln/>
                  </pic:spPr>
                </pic:pic>
              </a:graphicData>
            </a:graphic>
          </wp:inline>
        </w:drawing>
      </w:r>
      <w:r w:rsidDel="00000000" w:rsidR="00000000" w:rsidRPr="00000000">
        <w:rPr>
          <w:rtl w:val="0"/>
        </w:rPr>
      </w:r>
    </w:p>
    <w:p w:rsidR="00000000" w:rsidDel="00000000" w:rsidP="00000000" w:rsidRDefault="00000000" w:rsidRPr="00000000" w14:paraId="00000041">
      <w:pPr>
        <w:spacing w:after="0" w:before="0" w:line="360" w:lineRule="auto"/>
        <w:rPr>
          <w:b w:val="1"/>
          <w:color w:val="c55911"/>
          <w:sz w:val="24"/>
          <w:szCs w:val="24"/>
          <w:u w:val="single"/>
        </w:rPr>
      </w:pPr>
      <w:r w:rsidDel="00000000" w:rsidR="00000000" w:rsidRPr="00000000">
        <w:rPr>
          <w:b w:val="1"/>
          <w:color w:val="c55911"/>
          <w:sz w:val="24"/>
          <w:szCs w:val="24"/>
          <w:u w:val="single"/>
          <w:rtl w:val="0"/>
        </w:rPr>
        <w:t xml:space="preserve">NGÀY 6: OSAKA – HÀ NỘI          </w:t>
        <w:tab/>
        <w:t xml:space="preserve">      </w:t>
        <w:tab/>
        <w:t xml:space="preserve">                                                  (ĂN SÁNG/TRƯA)</w:t>
      </w:r>
    </w:p>
    <w:p w:rsidR="00000000" w:rsidDel="00000000" w:rsidP="00000000" w:rsidRDefault="00000000" w:rsidRPr="00000000" w14:paraId="00000042">
      <w:pPr>
        <w:spacing w:after="0" w:before="0" w:line="360" w:lineRule="auto"/>
        <w:ind w:right="-143"/>
        <w:rPr>
          <w:sz w:val="24"/>
          <w:szCs w:val="24"/>
        </w:rPr>
      </w:pPr>
      <w:r w:rsidDel="00000000" w:rsidR="00000000" w:rsidRPr="00000000">
        <w:rPr>
          <w:b w:val="1"/>
          <w:color w:val="c55911"/>
          <w:sz w:val="24"/>
          <w:szCs w:val="24"/>
          <w:rtl w:val="0"/>
        </w:rPr>
        <w:t xml:space="preserve">Sáng:</w:t>
      </w:r>
      <w:r w:rsidDel="00000000" w:rsidR="00000000" w:rsidRPr="00000000">
        <w:rPr>
          <w:color w:val="c55911"/>
          <w:sz w:val="24"/>
          <w:szCs w:val="24"/>
          <w:rtl w:val="0"/>
        </w:rPr>
        <w:t xml:space="preserve"> </w:t>
      </w:r>
      <w:r w:rsidDel="00000000" w:rsidR="00000000" w:rsidRPr="00000000">
        <w:rPr>
          <w:sz w:val="24"/>
          <w:szCs w:val="24"/>
          <w:rtl w:val="0"/>
        </w:rPr>
        <w:t xml:space="preserve">Đoàn dùng bữa sáng tại khách sạn. Xe và HDV đưa đoàn đi tham quan. </w:t>
      </w:r>
    </w:p>
    <w:tbl>
      <w:tblPr>
        <w:tblStyle w:val="Table1"/>
        <w:tblW w:w="9498.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962"/>
        <w:gridCol w:w="4536"/>
        <w:tblGridChange w:id="0">
          <w:tblGrid>
            <w:gridCol w:w="4962"/>
            <w:gridCol w:w="4536"/>
          </w:tblGrid>
        </w:tblGridChange>
      </w:tblGrid>
      <w:tr>
        <w:trPr>
          <w:cantSplit w:val="0"/>
          <w:tblHeader w:val="0"/>
        </w:trPr>
        <w:tc>
          <w:tcPr/>
          <w:p w:rsidR="00000000" w:rsidDel="00000000" w:rsidP="00000000" w:rsidRDefault="00000000" w:rsidRPr="00000000" w14:paraId="00000043">
            <w:pPr>
              <w:numPr>
                <w:ilvl w:val="0"/>
                <w:numId w:val="7"/>
              </w:numPr>
              <w:pBdr>
                <w:top w:space="0" w:sz="0" w:val="nil"/>
                <w:left w:space="0" w:sz="0" w:val="nil"/>
                <w:bottom w:space="0" w:sz="0" w:val="nil"/>
                <w:right w:space="0" w:sz="0" w:val="nil"/>
                <w:between w:space="0" w:sz="0" w:val="nil"/>
              </w:pBdr>
              <w:spacing w:before="0" w:line="360" w:lineRule="auto"/>
              <w:ind w:left="72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c55911"/>
                <w:sz w:val="24"/>
                <w:szCs w:val="24"/>
                <w:rtl w:val="0"/>
              </w:rPr>
              <w:t xml:space="preserve">Lâu đài Osaka:</w:t>
            </w:r>
            <w:r w:rsidDel="00000000" w:rsidR="00000000" w:rsidRPr="00000000">
              <w:rPr>
                <w:rFonts w:ascii="Times New Roman" w:cs="Times New Roman" w:eastAsia="Times New Roman" w:hAnsi="Times New Roman"/>
                <w:color w:val="c55911"/>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Điểm du lịch nổi tiếng của Nhật Bản và là biểu tượng chính của thành phố Osaka. Được xây mất 16 năm, lâu đài có kích thước khổng lồ và là biểu tượng của cả đất nước Nhật Bản. Cùng với lâu đài Nagoya và Kumamoto, lâu đài Osaka được xưng tụng là Tam đại danh thành của Nhật Bản. (Quý khách chụp hình bên ngoài)</w:t>
            </w:r>
          </w:p>
        </w:tc>
        <w:tc>
          <w:tcPr/>
          <w:p w:rsidR="00000000" w:rsidDel="00000000" w:rsidP="00000000" w:rsidRDefault="00000000" w:rsidRPr="00000000" w14:paraId="00000044">
            <w:pPr>
              <w:spacing w:before="0" w:line="360" w:lineRule="auto"/>
              <w:rPr>
                <w:sz w:val="24"/>
                <w:szCs w:val="24"/>
              </w:rPr>
            </w:pPr>
            <w:r w:rsidDel="00000000" w:rsidR="00000000" w:rsidRPr="00000000">
              <w:rPr/>
              <w:drawing>
                <wp:inline distB="0" distT="0" distL="0" distR="0">
                  <wp:extent cx="2845270" cy="2295332"/>
                  <wp:effectExtent b="0" l="0" r="0" t="0"/>
                  <wp:docPr id="45" name="image2.png"/>
                  <a:graphic>
                    <a:graphicData uri="http://schemas.openxmlformats.org/drawingml/2006/picture">
                      <pic:pic>
                        <pic:nvPicPr>
                          <pic:cNvPr id="0" name="image2.png"/>
                          <pic:cNvPicPr preferRelativeResize="0"/>
                        </pic:nvPicPr>
                        <pic:blipFill>
                          <a:blip r:embed="rId11"/>
                          <a:srcRect b="0" l="0" r="0" t="0"/>
                          <a:stretch>
                            <a:fillRect/>
                          </a:stretch>
                        </pic:blipFill>
                        <pic:spPr>
                          <a:xfrm>
                            <a:off x="0" y="0"/>
                            <a:ext cx="2845270" cy="2295332"/>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45">
      <w:pPr>
        <w:spacing w:after="0" w:before="0" w:line="360" w:lineRule="auto"/>
        <w:rPr>
          <w:sz w:val="24"/>
          <w:szCs w:val="24"/>
        </w:rPr>
      </w:pPr>
      <w:r w:rsidDel="00000000" w:rsidR="00000000" w:rsidRPr="00000000">
        <w:rPr>
          <w:b w:val="1"/>
          <w:color w:val="c55911"/>
          <w:sz w:val="24"/>
          <w:szCs w:val="24"/>
          <w:rtl w:val="0"/>
        </w:rPr>
        <w:t xml:space="preserve">Trưa: </w:t>
      </w:r>
      <w:r w:rsidDel="00000000" w:rsidR="00000000" w:rsidRPr="00000000">
        <w:rPr>
          <w:sz w:val="24"/>
          <w:szCs w:val="24"/>
          <w:rtl w:val="0"/>
        </w:rPr>
        <w:t xml:space="preserve">Quý khách ăn trưa tại nhà hàng. Xe và HDV đón Quý khách ra sân bay quốc tế Kansai làm thủ tục đáp chuyến bay </w:t>
      </w:r>
      <w:r w:rsidDel="00000000" w:rsidR="00000000" w:rsidRPr="00000000">
        <w:rPr>
          <w:b w:val="1"/>
          <w:color w:val="c55911"/>
          <w:sz w:val="24"/>
          <w:szCs w:val="24"/>
          <w:rtl w:val="0"/>
        </w:rPr>
        <w:t xml:space="preserve">VJ931 (15h35 – 19h15) </w:t>
      </w:r>
      <w:r w:rsidDel="00000000" w:rsidR="00000000" w:rsidRPr="00000000">
        <w:rPr>
          <w:sz w:val="24"/>
          <w:szCs w:val="24"/>
          <w:rtl w:val="0"/>
        </w:rPr>
        <w:t xml:space="preserve">về sân bay Nội Bài. </w:t>
      </w:r>
    </w:p>
    <w:p w:rsidR="00000000" w:rsidDel="00000000" w:rsidP="00000000" w:rsidRDefault="00000000" w:rsidRPr="00000000" w14:paraId="00000046">
      <w:pPr>
        <w:spacing w:after="0" w:before="0" w:line="360" w:lineRule="auto"/>
        <w:rPr>
          <w:sz w:val="24"/>
          <w:szCs w:val="24"/>
        </w:rPr>
      </w:pPr>
      <w:r w:rsidDel="00000000" w:rsidR="00000000" w:rsidRPr="00000000">
        <w:rPr>
          <w:sz w:val="24"/>
          <w:szCs w:val="24"/>
          <w:rtl w:val="0"/>
        </w:rPr>
        <w:t xml:space="preserve">Về tới Hà Nội, HDV chia tay đoàn và kết thúc chương trình. Hẹn gặp lại Quý khách trong những hành trình tiếp theo./.</w:t>
      </w:r>
    </w:p>
    <w:p w:rsidR="00000000" w:rsidDel="00000000" w:rsidP="00000000" w:rsidRDefault="00000000" w:rsidRPr="00000000" w14:paraId="00000047">
      <w:pPr>
        <w:spacing w:after="0" w:before="0" w:line="360" w:lineRule="auto"/>
        <w:rPr>
          <w:b w:val="1"/>
          <w:sz w:val="24"/>
          <w:szCs w:val="24"/>
        </w:rPr>
      </w:pPr>
      <w:r w:rsidDel="00000000" w:rsidR="00000000" w:rsidRPr="00000000">
        <w:rPr>
          <w:rtl w:val="0"/>
        </w:rPr>
      </w:r>
    </w:p>
    <w:p w:rsidR="00000000" w:rsidDel="00000000" w:rsidP="00000000" w:rsidRDefault="00000000" w:rsidRPr="00000000" w14:paraId="00000048">
      <w:pPr>
        <w:spacing w:after="0" w:before="0" w:line="360" w:lineRule="auto"/>
        <w:rPr>
          <w:i w:val="1"/>
          <w:sz w:val="24"/>
          <w:szCs w:val="24"/>
        </w:rPr>
      </w:pPr>
      <w:r w:rsidDel="00000000" w:rsidR="00000000" w:rsidRPr="00000000">
        <w:rPr>
          <w:b w:val="1"/>
          <w:i w:val="1"/>
          <w:color w:val="c55911"/>
          <w:sz w:val="24"/>
          <w:szCs w:val="24"/>
          <w:rtl w:val="0"/>
        </w:rPr>
        <w:t xml:space="preserve">***Quý khách vui lòng lưu ý: </w:t>
      </w:r>
      <w:r w:rsidDel="00000000" w:rsidR="00000000" w:rsidRPr="00000000">
        <w:rPr>
          <w:i w:val="1"/>
          <w:sz w:val="24"/>
          <w:szCs w:val="24"/>
          <w:rtl w:val="0"/>
        </w:rPr>
        <w:t xml:space="preserve">Đối với những địa điểm ngắm hoa theo mùa, lịch trình có thể thay đổi linh động, tuỳ thuộc vào tình hình thời tiết thực tế tại địa phương ở thời điểm đoàn tham quan. Mọi thay đổi sẽ được HDV trao đổi với Quý khách, đảm bảo cho Quý khách những trải nghiệm tuyệt vời và hài lòng nhất trong suốt hành trình tham quan Nhật Bản.</w:t>
      </w:r>
    </w:p>
    <w:p w:rsidR="00000000" w:rsidDel="00000000" w:rsidP="00000000" w:rsidRDefault="00000000" w:rsidRPr="00000000" w14:paraId="00000049">
      <w:pPr>
        <w:spacing w:after="0" w:before="0" w:line="360" w:lineRule="auto"/>
        <w:rPr>
          <w:b w:val="1"/>
          <w:i w:val="1"/>
          <w:sz w:val="24"/>
          <w:szCs w:val="24"/>
        </w:rPr>
      </w:pPr>
      <w:r w:rsidDel="00000000" w:rsidR="00000000" w:rsidRPr="00000000">
        <w:rPr>
          <w:rtl w:val="0"/>
        </w:rPr>
      </w:r>
    </w:p>
    <w:p w:rsidR="00000000" w:rsidDel="00000000" w:rsidP="00000000" w:rsidRDefault="00000000" w:rsidRPr="00000000" w14:paraId="0000004A">
      <w:pPr>
        <w:spacing w:after="0" w:before="0" w:line="360" w:lineRule="auto"/>
        <w:rPr>
          <w:b w:val="1"/>
          <w:i w:val="1"/>
          <w:sz w:val="24"/>
          <w:szCs w:val="24"/>
        </w:rPr>
      </w:pPr>
      <w:r w:rsidDel="00000000" w:rsidR="00000000" w:rsidRPr="00000000">
        <w:rPr>
          <w:rtl w:val="0"/>
        </w:rPr>
      </w:r>
    </w:p>
    <w:p w:rsidR="00000000" w:rsidDel="00000000" w:rsidP="00000000" w:rsidRDefault="00000000" w:rsidRPr="00000000" w14:paraId="0000004B">
      <w:pPr>
        <w:spacing w:after="0" w:before="0" w:line="360" w:lineRule="auto"/>
        <w:rPr>
          <w:b w:val="1"/>
          <w:i w:val="1"/>
          <w:sz w:val="24"/>
          <w:szCs w:val="24"/>
        </w:rPr>
      </w:pPr>
      <w:r w:rsidDel="00000000" w:rsidR="00000000" w:rsidRPr="00000000">
        <w:rPr>
          <w:rtl w:val="0"/>
        </w:rPr>
      </w:r>
    </w:p>
    <w:p w:rsidR="00000000" w:rsidDel="00000000" w:rsidP="00000000" w:rsidRDefault="00000000" w:rsidRPr="00000000" w14:paraId="0000004C">
      <w:pPr>
        <w:spacing w:after="0" w:before="0" w:line="360" w:lineRule="auto"/>
        <w:rPr>
          <w:b w:val="1"/>
          <w:i w:val="1"/>
          <w:sz w:val="24"/>
          <w:szCs w:val="24"/>
        </w:rPr>
      </w:pPr>
      <w:r w:rsidDel="00000000" w:rsidR="00000000" w:rsidRPr="00000000">
        <w:rPr>
          <w:rtl w:val="0"/>
        </w:rPr>
      </w:r>
    </w:p>
    <w:p w:rsidR="00000000" w:rsidDel="00000000" w:rsidP="00000000" w:rsidRDefault="00000000" w:rsidRPr="00000000" w14:paraId="0000004D">
      <w:pPr>
        <w:spacing w:after="0" w:before="0" w:line="360" w:lineRule="auto"/>
        <w:jc w:val="center"/>
        <w:rPr>
          <w:sz w:val="24"/>
          <w:szCs w:val="24"/>
        </w:rPr>
      </w:pPr>
      <w:r w:rsidDel="00000000" w:rsidR="00000000" w:rsidRPr="00000000">
        <w:rPr>
          <w:b w:val="1"/>
          <w:sz w:val="24"/>
          <w:szCs w:val="24"/>
          <w:rtl w:val="0"/>
        </w:rPr>
        <w:t xml:space="preserve">GIÁ TOUR TRỌN GÓI 1 KHÁCH NGƯỜI LỚN:</w:t>
      </w:r>
      <w:r w:rsidDel="00000000" w:rsidR="00000000" w:rsidRPr="00000000">
        <w:rPr>
          <w:rtl w:val="0"/>
        </w:rPr>
      </w:r>
    </w:p>
    <w:tbl>
      <w:tblPr>
        <w:tblStyle w:val="Table2"/>
        <w:tblW w:w="9715.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114"/>
        <w:gridCol w:w="3091"/>
        <w:gridCol w:w="3510"/>
        <w:tblGridChange w:id="0">
          <w:tblGrid>
            <w:gridCol w:w="3114"/>
            <w:gridCol w:w="3091"/>
            <w:gridCol w:w="3510"/>
          </w:tblGrid>
        </w:tblGridChange>
      </w:tblGrid>
      <w:tr>
        <w:trPr>
          <w:cantSplit w:val="0"/>
          <w:trHeight w:val="557" w:hRule="atLeast"/>
          <w:tblHeader w:val="0"/>
        </w:trPr>
        <w:tc>
          <w:tcPr>
            <w:vAlign w:val="center"/>
          </w:tcPr>
          <w:p w:rsidR="00000000" w:rsidDel="00000000" w:rsidP="00000000" w:rsidRDefault="00000000" w:rsidRPr="00000000" w14:paraId="0000004E">
            <w:pPr>
              <w:spacing w:after="0" w:before="0" w:line="360" w:lineRule="auto"/>
              <w:jc w:val="center"/>
              <w:rPr>
                <w:b w:val="1"/>
                <w:sz w:val="24"/>
                <w:szCs w:val="24"/>
              </w:rPr>
            </w:pPr>
            <w:r w:rsidDel="00000000" w:rsidR="00000000" w:rsidRPr="00000000">
              <w:rPr>
                <w:b w:val="1"/>
                <w:sz w:val="24"/>
                <w:szCs w:val="24"/>
                <w:rtl w:val="0"/>
              </w:rPr>
              <w:t xml:space="preserve">Ngày khởi hành</w:t>
            </w:r>
          </w:p>
        </w:tc>
        <w:tc>
          <w:tcPr>
            <w:vAlign w:val="center"/>
          </w:tcPr>
          <w:p w:rsidR="00000000" w:rsidDel="00000000" w:rsidP="00000000" w:rsidRDefault="00000000" w:rsidRPr="00000000" w14:paraId="0000004F">
            <w:pPr>
              <w:spacing w:after="0" w:before="0" w:line="360" w:lineRule="auto"/>
              <w:jc w:val="center"/>
              <w:rPr>
                <w:b w:val="1"/>
                <w:sz w:val="24"/>
                <w:szCs w:val="24"/>
              </w:rPr>
            </w:pPr>
            <w:r w:rsidDel="00000000" w:rsidR="00000000" w:rsidRPr="00000000">
              <w:rPr>
                <w:b w:val="1"/>
                <w:sz w:val="24"/>
                <w:szCs w:val="24"/>
                <w:rtl w:val="0"/>
              </w:rPr>
              <w:t xml:space="preserve">Giá tour</w:t>
            </w:r>
          </w:p>
        </w:tc>
        <w:tc>
          <w:tcPr>
            <w:vAlign w:val="center"/>
          </w:tcPr>
          <w:p w:rsidR="00000000" w:rsidDel="00000000" w:rsidP="00000000" w:rsidRDefault="00000000" w:rsidRPr="00000000" w14:paraId="00000050">
            <w:pPr>
              <w:spacing w:after="0" w:before="0" w:line="360" w:lineRule="auto"/>
              <w:jc w:val="center"/>
              <w:rPr>
                <w:b w:val="1"/>
                <w:sz w:val="24"/>
                <w:szCs w:val="24"/>
              </w:rPr>
            </w:pPr>
            <w:r w:rsidDel="00000000" w:rsidR="00000000" w:rsidRPr="00000000">
              <w:rPr>
                <w:b w:val="1"/>
                <w:sz w:val="24"/>
                <w:szCs w:val="24"/>
                <w:rtl w:val="0"/>
              </w:rPr>
              <w:t xml:space="preserve">Phụ thu phòng đơn</w:t>
            </w:r>
          </w:p>
        </w:tc>
      </w:tr>
      <w:tr>
        <w:trPr>
          <w:cantSplit w:val="0"/>
          <w:trHeight w:val="797" w:hRule="atLeast"/>
          <w:tblHeader w:val="0"/>
        </w:trPr>
        <w:tc>
          <w:tcPr>
            <w:vAlign w:val="center"/>
          </w:tcPr>
          <w:p w:rsidR="00000000" w:rsidDel="00000000" w:rsidP="00000000" w:rsidRDefault="00000000" w:rsidRPr="00000000" w14:paraId="00000051">
            <w:pPr>
              <w:spacing w:after="0" w:before="0" w:line="360" w:lineRule="auto"/>
              <w:jc w:val="center"/>
              <w:rPr>
                <w:b w:val="1"/>
                <w:sz w:val="28"/>
                <w:szCs w:val="28"/>
              </w:rPr>
            </w:pPr>
            <w:r w:rsidDel="00000000" w:rsidR="00000000" w:rsidRPr="00000000">
              <w:rPr>
                <w:b w:val="1"/>
                <w:color w:val="c55911"/>
                <w:sz w:val="28"/>
                <w:szCs w:val="28"/>
                <w:rtl w:val="0"/>
              </w:rPr>
              <w:t xml:space="preserve">14, 21, 28/10</w:t>
            </w:r>
            <w:r w:rsidDel="00000000" w:rsidR="00000000" w:rsidRPr="00000000">
              <w:rPr>
                <w:rtl w:val="0"/>
              </w:rPr>
            </w:r>
          </w:p>
        </w:tc>
        <w:tc>
          <w:tcPr>
            <w:vAlign w:val="center"/>
          </w:tcPr>
          <w:p w:rsidR="00000000" w:rsidDel="00000000" w:rsidP="00000000" w:rsidRDefault="00000000" w:rsidRPr="00000000" w14:paraId="00000052">
            <w:pPr>
              <w:spacing w:after="0" w:before="0" w:line="360" w:lineRule="auto"/>
              <w:jc w:val="center"/>
              <w:rPr>
                <w:b w:val="1"/>
                <w:sz w:val="24"/>
                <w:szCs w:val="24"/>
              </w:rPr>
            </w:pPr>
            <w:r w:rsidDel="00000000" w:rsidR="00000000" w:rsidRPr="00000000">
              <w:rPr>
                <w:b w:val="1"/>
                <w:sz w:val="24"/>
                <w:szCs w:val="24"/>
                <w:rtl w:val="0"/>
              </w:rPr>
              <w:t xml:space="preserve">29.990.000 VND</w:t>
            </w:r>
          </w:p>
        </w:tc>
        <w:tc>
          <w:tcPr>
            <w:vAlign w:val="center"/>
          </w:tcPr>
          <w:p w:rsidR="00000000" w:rsidDel="00000000" w:rsidP="00000000" w:rsidRDefault="00000000" w:rsidRPr="00000000" w14:paraId="00000053">
            <w:pPr>
              <w:spacing w:after="0" w:before="0" w:line="360" w:lineRule="auto"/>
              <w:jc w:val="center"/>
              <w:rPr>
                <w:b w:val="1"/>
                <w:sz w:val="24"/>
                <w:szCs w:val="24"/>
              </w:rPr>
            </w:pPr>
            <w:r w:rsidDel="00000000" w:rsidR="00000000" w:rsidRPr="00000000">
              <w:rPr>
                <w:b w:val="1"/>
                <w:sz w:val="24"/>
                <w:szCs w:val="24"/>
                <w:rtl w:val="0"/>
              </w:rPr>
              <w:t xml:space="preserve">7.200.000 VND</w:t>
            </w:r>
          </w:p>
        </w:tc>
      </w:tr>
      <w:tr>
        <w:trPr>
          <w:cantSplit w:val="0"/>
          <w:trHeight w:val="836" w:hRule="atLeast"/>
          <w:tblHeader w:val="0"/>
        </w:trPr>
        <w:tc>
          <w:tcPr>
            <w:vAlign w:val="center"/>
          </w:tcPr>
          <w:p w:rsidR="00000000" w:rsidDel="00000000" w:rsidP="00000000" w:rsidRDefault="00000000" w:rsidRPr="00000000" w14:paraId="00000054">
            <w:pPr>
              <w:spacing w:after="0" w:before="0" w:line="360" w:lineRule="auto"/>
              <w:jc w:val="center"/>
              <w:rPr>
                <w:b w:val="1"/>
                <w:color w:val="c55911"/>
                <w:sz w:val="28"/>
                <w:szCs w:val="28"/>
              </w:rPr>
            </w:pPr>
            <w:r w:rsidDel="00000000" w:rsidR="00000000" w:rsidRPr="00000000">
              <w:rPr>
                <w:b w:val="1"/>
                <w:color w:val="c55911"/>
                <w:sz w:val="28"/>
                <w:szCs w:val="28"/>
                <w:rtl w:val="0"/>
              </w:rPr>
              <w:t xml:space="preserve">4, 11, 18, 25/11; </w:t>
            </w:r>
          </w:p>
          <w:p w:rsidR="00000000" w:rsidDel="00000000" w:rsidP="00000000" w:rsidRDefault="00000000" w:rsidRPr="00000000" w14:paraId="00000055">
            <w:pPr>
              <w:spacing w:after="0" w:before="0" w:line="360" w:lineRule="auto"/>
              <w:jc w:val="center"/>
              <w:rPr>
                <w:b w:val="1"/>
                <w:sz w:val="28"/>
                <w:szCs w:val="28"/>
              </w:rPr>
            </w:pPr>
            <w:r w:rsidDel="00000000" w:rsidR="00000000" w:rsidRPr="00000000">
              <w:rPr>
                <w:b w:val="1"/>
                <w:color w:val="c55911"/>
                <w:sz w:val="28"/>
                <w:szCs w:val="28"/>
                <w:rtl w:val="0"/>
              </w:rPr>
              <w:t xml:space="preserve">09/12</w:t>
            </w:r>
            <w:r w:rsidDel="00000000" w:rsidR="00000000" w:rsidRPr="00000000">
              <w:rPr>
                <w:rtl w:val="0"/>
              </w:rPr>
            </w:r>
          </w:p>
        </w:tc>
        <w:tc>
          <w:tcPr>
            <w:vAlign w:val="center"/>
          </w:tcPr>
          <w:p w:rsidR="00000000" w:rsidDel="00000000" w:rsidP="00000000" w:rsidRDefault="00000000" w:rsidRPr="00000000" w14:paraId="00000056">
            <w:pPr>
              <w:spacing w:after="0" w:before="0" w:line="360" w:lineRule="auto"/>
              <w:jc w:val="center"/>
              <w:rPr>
                <w:b w:val="1"/>
                <w:sz w:val="24"/>
                <w:szCs w:val="24"/>
              </w:rPr>
            </w:pPr>
            <w:r w:rsidDel="00000000" w:rsidR="00000000" w:rsidRPr="00000000">
              <w:rPr>
                <w:b w:val="1"/>
                <w:sz w:val="24"/>
                <w:szCs w:val="24"/>
                <w:rtl w:val="0"/>
              </w:rPr>
              <w:t xml:space="preserve">30.990.000 VND</w:t>
            </w:r>
          </w:p>
        </w:tc>
        <w:tc>
          <w:tcPr>
            <w:vAlign w:val="center"/>
          </w:tcPr>
          <w:p w:rsidR="00000000" w:rsidDel="00000000" w:rsidP="00000000" w:rsidRDefault="00000000" w:rsidRPr="00000000" w14:paraId="00000057">
            <w:pPr>
              <w:spacing w:after="0" w:before="0" w:line="360" w:lineRule="auto"/>
              <w:jc w:val="center"/>
              <w:rPr>
                <w:b w:val="1"/>
                <w:sz w:val="24"/>
                <w:szCs w:val="24"/>
              </w:rPr>
            </w:pPr>
            <w:r w:rsidDel="00000000" w:rsidR="00000000" w:rsidRPr="00000000">
              <w:rPr>
                <w:b w:val="1"/>
                <w:sz w:val="24"/>
                <w:szCs w:val="24"/>
                <w:rtl w:val="0"/>
              </w:rPr>
              <w:t xml:space="preserve">7.200.000 VND</w:t>
            </w:r>
          </w:p>
        </w:tc>
      </w:tr>
      <w:tr>
        <w:trPr>
          <w:cantSplit w:val="0"/>
          <w:trHeight w:val="835" w:hRule="atLeast"/>
          <w:tblHeader w:val="0"/>
        </w:trPr>
        <w:tc>
          <w:tcPr>
            <w:vAlign w:val="center"/>
          </w:tcPr>
          <w:p w:rsidR="00000000" w:rsidDel="00000000" w:rsidP="00000000" w:rsidRDefault="00000000" w:rsidRPr="00000000" w14:paraId="00000058">
            <w:pPr>
              <w:spacing w:after="0" w:before="0" w:line="360" w:lineRule="auto"/>
              <w:jc w:val="center"/>
              <w:rPr>
                <w:b w:val="1"/>
                <w:sz w:val="28"/>
                <w:szCs w:val="28"/>
              </w:rPr>
            </w:pPr>
            <w:r w:rsidDel="00000000" w:rsidR="00000000" w:rsidRPr="00000000">
              <w:rPr>
                <w:b w:val="1"/>
                <w:color w:val="c55911"/>
                <w:sz w:val="28"/>
                <w:szCs w:val="28"/>
                <w:rtl w:val="0"/>
              </w:rPr>
              <w:t xml:space="preserve">23/12 (Noel)</w:t>
            </w:r>
            <w:r w:rsidDel="00000000" w:rsidR="00000000" w:rsidRPr="00000000">
              <w:rPr>
                <w:rtl w:val="0"/>
              </w:rPr>
            </w:r>
          </w:p>
        </w:tc>
        <w:tc>
          <w:tcPr>
            <w:vAlign w:val="center"/>
          </w:tcPr>
          <w:p w:rsidR="00000000" w:rsidDel="00000000" w:rsidP="00000000" w:rsidRDefault="00000000" w:rsidRPr="00000000" w14:paraId="00000059">
            <w:pPr>
              <w:spacing w:after="0" w:before="0" w:line="360" w:lineRule="auto"/>
              <w:jc w:val="center"/>
              <w:rPr>
                <w:b w:val="1"/>
                <w:sz w:val="24"/>
                <w:szCs w:val="24"/>
              </w:rPr>
            </w:pPr>
            <w:r w:rsidDel="00000000" w:rsidR="00000000" w:rsidRPr="00000000">
              <w:rPr>
                <w:b w:val="1"/>
                <w:sz w:val="24"/>
                <w:szCs w:val="24"/>
                <w:rtl w:val="0"/>
              </w:rPr>
              <w:t xml:space="preserve">31.990.000 VND</w:t>
            </w:r>
          </w:p>
        </w:tc>
        <w:tc>
          <w:tcPr>
            <w:vAlign w:val="center"/>
          </w:tcPr>
          <w:p w:rsidR="00000000" w:rsidDel="00000000" w:rsidP="00000000" w:rsidRDefault="00000000" w:rsidRPr="00000000" w14:paraId="0000005A">
            <w:pPr>
              <w:spacing w:after="0" w:before="0" w:line="360" w:lineRule="auto"/>
              <w:jc w:val="center"/>
              <w:rPr>
                <w:b w:val="1"/>
                <w:sz w:val="24"/>
                <w:szCs w:val="24"/>
              </w:rPr>
            </w:pPr>
            <w:r w:rsidDel="00000000" w:rsidR="00000000" w:rsidRPr="00000000">
              <w:rPr>
                <w:b w:val="1"/>
                <w:sz w:val="24"/>
                <w:szCs w:val="24"/>
                <w:rtl w:val="0"/>
              </w:rPr>
              <w:t xml:space="preserve">7.200.000 VND</w:t>
            </w:r>
          </w:p>
        </w:tc>
      </w:tr>
    </w:tbl>
    <w:p w:rsidR="00000000" w:rsidDel="00000000" w:rsidP="00000000" w:rsidRDefault="00000000" w:rsidRPr="00000000" w14:paraId="0000005B">
      <w:pPr>
        <w:spacing w:after="0" w:before="0" w:line="360" w:lineRule="auto"/>
        <w:rPr>
          <w:b w:val="1"/>
          <w:sz w:val="24"/>
          <w:szCs w:val="24"/>
          <w:u w:val="single"/>
        </w:rPr>
      </w:pPr>
      <w:r w:rsidDel="00000000" w:rsidR="00000000" w:rsidRPr="00000000">
        <w:rPr>
          <w:rtl w:val="0"/>
        </w:rPr>
      </w:r>
    </w:p>
    <w:p w:rsidR="00000000" w:rsidDel="00000000" w:rsidP="00000000" w:rsidRDefault="00000000" w:rsidRPr="00000000" w14:paraId="0000005C">
      <w:pPr>
        <w:widowControl w:val="0"/>
        <w:spacing w:after="0" w:before="0" w:line="240" w:lineRule="auto"/>
        <w:rPr>
          <w:sz w:val="24"/>
          <w:szCs w:val="24"/>
        </w:rPr>
      </w:pPr>
      <w:r w:rsidDel="00000000" w:rsidR="00000000" w:rsidRPr="00000000">
        <w:rPr>
          <w:b w:val="1"/>
          <w:sz w:val="24"/>
          <w:szCs w:val="24"/>
          <w:u w:val="single"/>
          <w:rtl w:val="0"/>
        </w:rPr>
        <w:t xml:space="preserve">GIÁ TOUR BAO GỒM:</w:t>
      </w:r>
      <w:r w:rsidDel="00000000" w:rsidR="00000000" w:rsidRPr="00000000">
        <w:rPr>
          <w:rtl w:val="0"/>
        </w:rPr>
      </w:r>
    </w:p>
    <w:p w:rsidR="00000000" w:rsidDel="00000000" w:rsidP="00000000" w:rsidRDefault="00000000" w:rsidRPr="00000000" w14:paraId="0000005D">
      <w:pPr>
        <w:widowControl w:val="0"/>
        <w:numPr>
          <w:ilvl w:val="0"/>
          <w:numId w:val="4"/>
        </w:numPr>
        <w:pBdr>
          <w:top w:space="0" w:sz="0" w:val="nil"/>
          <w:left w:space="0" w:sz="0" w:val="nil"/>
          <w:bottom w:space="0" w:sz="0" w:val="nil"/>
          <w:right w:space="0" w:sz="0" w:val="nil"/>
          <w:between w:space="0" w:sz="0" w:val="nil"/>
        </w:pBdr>
        <w:spacing w:after="0" w:before="0" w:line="240" w:lineRule="auto"/>
        <w:ind w:left="718" w:hanging="360"/>
        <w:rPr>
          <w:color w:val="000000"/>
          <w:sz w:val="24"/>
          <w:szCs w:val="24"/>
        </w:rPr>
      </w:pPr>
      <w:bookmarkStart w:colFirst="0" w:colLast="0" w:name="_heading=h.y9ei4wdbtthx" w:id="0"/>
      <w:bookmarkEnd w:id="0"/>
      <w:r w:rsidDel="00000000" w:rsidR="00000000" w:rsidRPr="00000000">
        <w:rPr>
          <w:color w:val="000000"/>
          <w:sz w:val="24"/>
          <w:szCs w:val="24"/>
          <w:rtl w:val="0"/>
        </w:rPr>
        <w:t xml:space="preserve">Khách sạn tiêu chuẩn 3 sao, 2 khách/phòng (trường hợp lẻ người, Quý khách vui lòng thanh toán chi phí phòng đơn) </w:t>
      </w:r>
    </w:p>
    <w:p w:rsidR="00000000" w:rsidDel="00000000" w:rsidP="00000000" w:rsidRDefault="00000000" w:rsidRPr="00000000" w14:paraId="0000005E">
      <w:pPr>
        <w:widowControl w:val="0"/>
        <w:numPr>
          <w:ilvl w:val="0"/>
          <w:numId w:val="4"/>
        </w:numPr>
        <w:pBdr>
          <w:top w:space="0" w:sz="0" w:val="nil"/>
          <w:left w:space="0" w:sz="0" w:val="nil"/>
          <w:bottom w:space="0" w:sz="0" w:val="nil"/>
          <w:right w:space="0" w:sz="0" w:val="nil"/>
          <w:between w:space="0" w:sz="0" w:val="nil"/>
        </w:pBdr>
        <w:spacing w:after="0" w:before="0" w:line="240" w:lineRule="auto"/>
        <w:ind w:left="718" w:hanging="360"/>
        <w:rPr>
          <w:color w:val="000000"/>
          <w:sz w:val="24"/>
          <w:szCs w:val="24"/>
        </w:rPr>
      </w:pPr>
      <w:r w:rsidDel="00000000" w:rsidR="00000000" w:rsidRPr="00000000">
        <w:rPr>
          <w:color w:val="000000"/>
          <w:sz w:val="24"/>
          <w:szCs w:val="24"/>
          <w:rtl w:val="0"/>
        </w:rPr>
        <w:t xml:space="preserve">Các bữa ăn theo chương trình, 01 chai nước suối/người/ngày</w:t>
      </w:r>
    </w:p>
    <w:p w:rsidR="00000000" w:rsidDel="00000000" w:rsidP="00000000" w:rsidRDefault="00000000" w:rsidRPr="00000000" w14:paraId="0000005F">
      <w:pPr>
        <w:widowControl w:val="0"/>
        <w:numPr>
          <w:ilvl w:val="0"/>
          <w:numId w:val="4"/>
        </w:numPr>
        <w:pBdr>
          <w:top w:space="0" w:sz="0" w:val="nil"/>
          <w:left w:space="0" w:sz="0" w:val="nil"/>
          <w:bottom w:space="0" w:sz="0" w:val="nil"/>
          <w:right w:space="0" w:sz="0" w:val="nil"/>
          <w:between w:space="0" w:sz="0" w:val="nil"/>
        </w:pBdr>
        <w:spacing w:after="0" w:before="0" w:line="240" w:lineRule="auto"/>
        <w:ind w:left="718" w:hanging="360"/>
        <w:rPr>
          <w:color w:val="000000"/>
          <w:sz w:val="24"/>
          <w:szCs w:val="24"/>
        </w:rPr>
      </w:pPr>
      <w:r w:rsidDel="00000000" w:rsidR="00000000" w:rsidRPr="00000000">
        <w:rPr>
          <w:color w:val="000000"/>
          <w:sz w:val="24"/>
          <w:szCs w:val="24"/>
          <w:rtl w:val="0"/>
        </w:rPr>
        <w:t xml:space="preserve">Phương tiện vận chuyển: Ô tô điều hoà đời mới</w:t>
      </w:r>
    </w:p>
    <w:p w:rsidR="00000000" w:rsidDel="00000000" w:rsidP="00000000" w:rsidRDefault="00000000" w:rsidRPr="00000000" w14:paraId="00000060">
      <w:pPr>
        <w:widowControl w:val="0"/>
        <w:numPr>
          <w:ilvl w:val="0"/>
          <w:numId w:val="4"/>
        </w:numPr>
        <w:pBdr>
          <w:top w:space="0" w:sz="0" w:val="nil"/>
          <w:left w:space="0" w:sz="0" w:val="nil"/>
          <w:bottom w:space="0" w:sz="0" w:val="nil"/>
          <w:right w:space="0" w:sz="0" w:val="nil"/>
          <w:between w:space="0" w:sz="0" w:val="nil"/>
        </w:pBdr>
        <w:spacing w:after="0" w:before="0" w:line="240" w:lineRule="auto"/>
        <w:ind w:left="718" w:hanging="360"/>
        <w:rPr>
          <w:color w:val="000000"/>
          <w:sz w:val="24"/>
          <w:szCs w:val="24"/>
        </w:rPr>
      </w:pPr>
      <w:r w:rsidDel="00000000" w:rsidR="00000000" w:rsidRPr="00000000">
        <w:rPr>
          <w:color w:val="000000"/>
          <w:sz w:val="24"/>
          <w:szCs w:val="24"/>
          <w:rtl w:val="0"/>
        </w:rPr>
        <w:t xml:space="preserve">Vé máy bay khứ hồi Hà Nội – Nhật Bản – Hà Nội hãng Vietjet Air cùng hành lý 20kg ký gửi &amp; 7kg xách tay</w:t>
      </w:r>
    </w:p>
    <w:p w:rsidR="00000000" w:rsidDel="00000000" w:rsidP="00000000" w:rsidRDefault="00000000" w:rsidRPr="00000000" w14:paraId="00000061">
      <w:pPr>
        <w:widowControl w:val="0"/>
        <w:numPr>
          <w:ilvl w:val="0"/>
          <w:numId w:val="4"/>
        </w:numPr>
        <w:pBdr>
          <w:top w:space="0" w:sz="0" w:val="nil"/>
          <w:left w:space="0" w:sz="0" w:val="nil"/>
          <w:bottom w:space="0" w:sz="0" w:val="nil"/>
          <w:right w:space="0" w:sz="0" w:val="nil"/>
          <w:between w:space="0" w:sz="0" w:val="nil"/>
        </w:pBdr>
        <w:spacing w:after="0" w:before="0" w:line="240" w:lineRule="auto"/>
        <w:ind w:left="718" w:hanging="360"/>
        <w:rPr>
          <w:color w:val="000000"/>
          <w:sz w:val="24"/>
          <w:szCs w:val="24"/>
        </w:rPr>
      </w:pPr>
      <w:r w:rsidDel="00000000" w:rsidR="00000000" w:rsidRPr="00000000">
        <w:rPr>
          <w:color w:val="000000"/>
          <w:sz w:val="24"/>
          <w:szCs w:val="24"/>
          <w:rtl w:val="0"/>
        </w:rPr>
        <w:t xml:space="preserve">Lệ phí sân bay hai nước + phụ phí xăng dầu</w:t>
      </w:r>
    </w:p>
    <w:p w:rsidR="00000000" w:rsidDel="00000000" w:rsidP="00000000" w:rsidRDefault="00000000" w:rsidRPr="00000000" w14:paraId="00000062">
      <w:pPr>
        <w:widowControl w:val="0"/>
        <w:numPr>
          <w:ilvl w:val="0"/>
          <w:numId w:val="4"/>
        </w:numPr>
        <w:pBdr>
          <w:top w:space="0" w:sz="0" w:val="nil"/>
          <w:left w:space="0" w:sz="0" w:val="nil"/>
          <w:bottom w:space="0" w:sz="0" w:val="nil"/>
          <w:right w:space="0" w:sz="0" w:val="nil"/>
          <w:between w:space="0" w:sz="0" w:val="nil"/>
        </w:pBdr>
        <w:spacing w:after="0" w:before="0" w:line="240" w:lineRule="auto"/>
        <w:ind w:left="718" w:hanging="360"/>
        <w:rPr>
          <w:color w:val="000000"/>
          <w:sz w:val="24"/>
          <w:szCs w:val="24"/>
        </w:rPr>
      </w:pPr>
      <w:r w:rsidDel="00000000" w:rsidR="00000000" w:rsidRPr="00000000">
        <w:rPr>
          <w:color w:val="000000"/>
          <w:sz w:val="24"/>
          <w:szCs w:val="24"/>
          <w:rtl w:val="0"/>
        </w:rPr>
        <w:t xml:space="preserve">Visa nhập cảnh </w:t>
      </w:r>
    </w:p>
    <w:p w:rsidR="00000000" w:rsidDel="00000000" w:rsidP="00000000" w:rsidRDefault="00000000" w:rsidRPr="00000000" w14:paraId="00000063">
      <w:pPr>
        <w:widowControl w:val="0"/>
        <w:numPr>
          <w:ilvl w:val="0"/>
          <w:numId w:val="4"/>
        </w:numPr>
        <w:pBdr>
          <w:top w:space="0" w:sz="0" w:val="nil"/>
          <w:left w:space="0" w:sz="0" w:val="nil"/>
          <w:bottom w:space="0" w:sz="0" w:val="nil"/>
          <w:right w:space="0" w:sz="0" w:val="nil"/>
          <w:between w:space="0" w:sz="0" w:val="nil"/>
        </w:pBdr>
        <w:spacing w:after="0" w:before="0" w:line="240" w:lineRule="auto"/>
        <w:ind w:left="718" w:hanging="360"/>
        <w:rPr>
          <w:color w:val="000000"/>
          <w:sz w:val="24"/>
          <w:szCs w:val="24"/>
        </w:rPr>
      </w:pPr>
      <w:r w:rsidDel="00000000" w:rsidR="00000000" w:rsidRPr="00000000">
        <w:rPr>
          <w:color w:val="000000"/>
          <w:sz w:val="24"/>
          <w:szCs w:val="24"/>
          <w:rtl w:val="0"/>
        </w:rPr>
        <w:t xml:space="preserve">HDV suốt tuyến cho đoàn trên 15 khách – HDV bản địa cho đoàn dưới 15 khách </w:t>
      </w:r>
    </w:p>
    <w:p w:rsidR="00000000" w:rsidDel="00000000" w:rsidP="00000000" w:rsidRDefault="00000000" w:rsidRPr="00000000" w14:paraId="00000064">
      <w:pPr>
        <w:widowControl w:val="0"/>
        <w:numPr>
          <w:ilvl w:val="0"/>
          <w:numId w:val="4"/>
        </w:numPr>
        <w:pBdr>
          <w:top w:space="0" w:sz="0" w:val="nil"/>
          <w:left w:space="0" w:sz="0" w:val="nil"/>
          <w:bottom w:space="0" w:sz="0" w:val="nil"/>
          <w:right w:space="0" w:sz="0" w:val="nil"/>
          <w:between w:space="0" w:sz="0" w:val="nil"/>
        </w:pBdr>
        <w:spacing w:after="0" w:before="0" w:line="240" w:lineRule="auto"/>
        <w:ind w:left="718" w:hanging="360"/>
        <w:rPr>
          <w:color w:val="000000"/>
          <w:sz w:val="24"/>
          <w:szCs w:val="24"/>
        </w:rPr>
      </w:pPr>
      <w:r w:rsidDel="00000000" w:rsidR="00000000" w:rsidRPr="00000000">
        <w:rPr>
          <w:color w:val="000000"/>
          <w:sz w:val="24"/>
          <w:szCs w:val="24"/>
          <w:rtl w:val="0"/>
        </w:rPr>
        <w:t xml:space="preserve">Bảo hiểm du lịch suốt tuyến</w:t>
      </w:r>
    </w:p>
    <w:p w:rsidR="00000000" w:rsidDel="00000000" w:rsidP="00000000" w:rsidRDefault="00000000" w:rsidRPr="00000000" w14:paraId="00000065">
      <w:pPr>
        <w:widowControl w:val="0"/>
        <w:numPr>
          <w:ilvl w:val="0"/>
          <w:numId w:val="4"/>
        </w:numPr>
        <w:pBdr>
          <w:top w:space="0" w:sz="0" w:val="nil"/>
          <w:left w:space="0" w:sz="0" w:val="nil"/>
          <w:bottom w:space="0" w:sz="0" w:val="nil"/>
          <w:right w:space="0" w:sz="0" w:val="nil"/>
          <w:between w:space="0" w:sz="0" w:val="nil"/>
        </w:pBdr>
        <w:spacing w:after="0" w:before="0" w:line="240" w:lineRule="auto"/>
        <w:ind w:left="718" w:hanging="360"/>
        <w:rPr>
          <w:color w:val="000000"/>
          <w:sz w:val="24"/>
          <w:szCs w:val="24"/>
        </w:rPr>
      </w:pPr>
      <w:r w:rsidDel="00000000" w:rsidR="00000000" w:rsidRPr="00000000">
        <w:rPr>
          <w:color w:val="000000"/>
          <w:sz w:val="24"/>
          <w:szCs w:val="24"/>
          <w:rtl w:val="0"/>
        </w:rPr>
        <w:t xml:space="preserve">Vé thắng cảnh (cửa 1) tại các điểm du lịch</w:t>
      </w:r>
    </w:p>
    <w:p w:rsidR="00000000" w:rsidDel="00000000" w:rsidP="00000000" w:rsidRDefault="00000000" w:rsidRPr="00000000" w14:paraId="00000066">
      <w:pPr>
        <w:widowControl w:val="0"/>
        <w:spacing w:after="0" w:before="0" w:line="240" w:lineRule="auto"/>
        <w:ind w:hanging="2"/>
        <w:rPr>
          <w:sz w:val="24"/>
          <w:szCs w:val="24"/>
        </w:rPr>
      </w:pPr>
      <w:r w:rsidDel="00000000" w:rsidR="00000000" w:rsidRPr="00000000">
        <w:rPr>
          <w:rtl w:val="0"/>
        </w:rPr>
      </w:r>
    </w:p>
    <w:p w:rsidR="00000000" w:rsidDel="00000000" w:rsidP="00000000" w:rsidRDefault="00000000" w:rsidRPr="00000000" w14:paraId="00000067">
      <w:pPr>
        <w:widowControl w:val="0"/>
        <w:spacing w:after="0" w:before="0" w:line="240" w:lineRule="auto"/>
        <w:ind w:left="1" w:hanging="3"/>
        <w:rPr>
          <w:sz w:val="24"/>
          <w:szCs w:val="24"/>
          <w:u w:val="single"/>
        </w:rPr>
      </w:pPr>
      <w:r w:rsidDel="00000000" w:rsidR="00000000" w:rsidRPr="00000000">
        <w:rPr>
          <w:b w:val="1"/>
          <w:sz w:val="24"/>
          <w:szCs w:val="24"/>
          <w:u w:val="single"/>
          <w:rtl w:val="0"/>
        </w:rPr>
        <w:t xml:space="preserve">GIÁ TOUR KHÔNG BAO GỒM:</w:t>
      </w:r>
      <w:r w:rsidDel="00000000" w:rsidR="00000000" w:rsidRPr="00000000">
        <w:rPr>
          <w:rtl w:val="0"/>
        </w:rPr>
      </w:r>
    </w:p>
    <w:p w:rsidR="00000000" w:rsidDel="00000000" w:rsidP="00000000" w:rsidRDefault="00000000" w:rsidRPr="00000000" w14:paraId="00000068">
      <w:pPr>
        <w:widowControl w:val="0"/>
        <w:numPr>
          <w:ilvl w:val="0"/>
          <w:numId w:val="3"/>
        </w:numPr>
        <w:pBdr>
          <w:top w:space="0" w:sz="0" w:val="nil"/>
          <w:left w:space="0" w:sz="0" w:val="nil"/>
          <w:bottom w:space="0" w:sz="0" w:val="nil"/>
          <w:right w:space="0" w:sz="0" w:val="nil"/>
          <w:between w:space="0" w:sz="0" w:val="nil"/>
        </w:pBdr>
        <w:spacing w:after="0" w:before="0" w:line="240" w:lineRule="auto"/>
        <w:ind w:left="718" w:hanging="360"/>
        <w:rPr>
          <w:color w:val="000000"/>
          <w:sz w:val="24"/>
          <w:szCs w:val="24"/>
        </w:rPr>
      </w:pPr>
      <w:r w:rsidDel="00000000" w:rsidR="00000000" w:rsidRPr="00000000">
        <w:rPr>
          <w:color w:val="000000"/>
          <w:sz w:val="24"/>
          <w:szCs w:val="24"/>
          <w:rtl w:val="0"/>
        </w:rPr>
        <w:t xml:space="preserve">Phí hộ chiếu, chi tiêu cá nhân, hành lý quá cước </w:t>
      </w:r>
    </w:p>
    <w:p w:rsidR="00000000" w:rsidDel="00000000" w:rsidP="00000000" w:rsidRDefault="00000000" w:rsidRPr="00000000" w14:paraId="00000069">
      <w:pPr>
        <w:widowControl w:val="0"/>
        <w:numPr>
          <w:ilvl w:val="0"/>
          <w:numId w:val="3"/>
        </w:numPr>
        <w:pBdr>
          <w:top w:space="0" w:sz="0" w:val="nil"/>
          <w:left w:space="0" w:sz="0" w:val="nil"/>
          <w:bottom w:space="0" w:sz="0" w:val="nil"/>
          <w:right w:space="0" w:sz="0" w:val="nil"/>
          <w:between w:space="0" w:sz="0" w:val="nil"/>
        </w:pBdr>
        <w:spacing w:after="0" w:before="0" w:line="240" w:lineRule="auto"/>
        <w:ind w:left="718" w:hanging="360"/>
        <w:rPr>
          <w:color w:val="000000"/>
          <w:sz w:val="24"/>
          <w:szCs w:val="24"/>
        </w:rPr>
      </w:pPr>
      <w:r w:rsidDel="00000000" w:rsidR="00000000" w:rsidRPr="00000000">
        <w:rPr>
          <w:color w:val="000000"/>
          <w:sz w:val="24"/>
          <w:szCs w:val="24"/>
          <w:rtl w:val="0"/>
        </w:rPr>
        <w:t xml:space="preserve">Đồ uống, chi phí điện thoại, giặt là trong khách sạn </w:t>
      </w:r>
    </w:p>
    <w:p w:rsidR="00000000" w:rsidDel="00000000" w:rsidP="00000000" w:rsidRDefault="00000000" w:rsidRPr="00000000" w14:paraId="0000006A">
      <w:pPr>
        <w:widowControl w:val="0"/>
        <w:numPr>
          <w:ilvl w:val="0"/>
          <w:numId w:val="3"/>
        </w:numPr>
        <w:pBdr>
          <w:top w:space="0" w:sz="0" w:val="nil"/>
          <w:left w:space="0" w:sz="0" w:val="nil"/>
          <w:bottom w:space="0" w:sz="0" w:val="nil"/>
          <w:right w:space="0" w:sz="0" w:val="nil"/>
          <w:between w:space="0" w:sz="0" w:val="nil"/>
        </w:pBdr>
        <w:spacing w:after="0" w:before="0" w:line="240" w:lineRule="auto"/>
        <w:ind w:left="718" w:hanging="360"/>
        <w:rPr>
          <w:color w:val="000000"/>
          <w:sz w:val="24"/>
          <w:szCs w:val="24"/>
        </w:rPr>
      </w:pPr>
      <w:r w:rsidDel="00000000" w:rsidR="00000000" w:rsidRPr="00000000">
        <w:rPr>
          <w:color w:val="000000"/>
          <w:sz w:val="24"/>
          <w:szCs w:val="24"/>
          <w:rtl w:val="0"/>
        </w:rPr>
        <w:t xml:space="preserve">Phụ phí sử dụng phòng đơn </w:t>
      </w:r>
    </w:p>
    <w:p w:rsidR="00000000" w:rsidDel="00000000" w:rsidP="00000000" w:rsidRDefault="00000000" w:rsidRPr="00000000" w14:paraId="0000006B">
      <w:pPr>
        <w:widowControl w:val="0"/>
        <w:numPr>
          <w:ilvl w:val="0"/>
          <w:numId w:val="3"/>
        </w:numPr>
        <w:pBdr>
          <w:top w:space="0" w:sz="0" w:val="nil"/>
          <w:left w:space="0" w:sz="0" w:val="nil"/>
          <w:bottom w:space="0" w:sz="0" w:val="nil"/>
          <w:right w:space="0" w:sz="0" w:val="nil"/>
          <w:between w:space="0" w:sz="0" w:val="nil"/>
        </w:pBdr>
        <w:spacing w:after="0" w:before="0" w:line="240" w:lineRule="auto"/>
        <w:ind w:left="718" w:hanging="360"/>
        <w:rPr>
          <w:color w:val="000000"/>
          <w:sz w:val="24"/>
          <w:szCs w:val="24"/>
        </w:rPr>
      </w:pPr>
      <w:r w:rsidDel="00000000" w:rsidR="00000000" w:rsidRPr="00000000">
        <w:rPr>
          <w:color w:val="000000"/>
          <w:sz w:val="24"/>
          <w:szCs w:val="24"/>
          <w:rtl w:val="0"/>
        </w:rPr>
        <w:t xml:space="preserve">Phụ thu đối với khách nước ngoài đi du lịch từ Việt Nam.</w:t>
      </w:r>
    </w:p>
    <w:p w:rsidR="00000000" w:rsidDel="00000000" w:rsidP="00000000" w:rsidRDefault="00000000" w:rsidRPr="00000000" w14:paraId="0000006C">
      <w:pPr>
        <w:widowControl w:val="0"/>
        <w:numPr>
          <w:ilvl w:val="0"/>
          <w:numId w:val="3"/>
        </w:numPr>
        <w:pBdr>
          <w:top w:space="0" w:sz="0" w:val="nil"/>
          <w:left w:space="0" w:sz="0" w:val="nil"/>
          <w:bottom w:space="0" w:sz="0" w:val="nil"/>
          <w:right w:space="0" w:sz="0" w:val="nil"/>
          <w:between w:space="0" w:sz="0" w:val="nil"/>
        </w:pBdr>
        <w:spacing w:after="0" w:before="0" w:line="240" w:lineRule="auto"/>
        <w:ind w:left="718" w:hanging="360"/>
        <w:rPr>
          <w:color w:val="000000"/>
          <w:sz w:val="24"/>
          <w:szCs w:val="24"/>
        </w:rPr>
      </w:pPr>
      <w:r w:rsidDel="00000000" w:rsidR="00000000" w:rsidRPr="00000000">
        <w:rPr>
          <w:color w:val="000000"/>
          <w:sz w:val="24"/>
          <w:szCs w:val="24"/>
          <w:rtl w:val="0"/>
        </w:rPr>
        <w:t xml:space="preserve">Phí Visa điểm đến dành cho khách nước ngoài đi du lịch từ Việt Nam (nếu có)</w:t>
      </w:r>
    </w:p>
    <w:p w:rsidR="00000000" w:rsidDel="00000000" w:rsidP="00000000" w:rsidRDefault="00000000" w:rsidRPr="00000000" w14:paraId="0000006D">
      <w:pPr>
        <w:widowControl w:val="0"/>
        <w:numPr>
          <w:ilvl w:val="0"/>
          <w:numId w:val="3"/>
        </w:numPr>
        <w:pBdr>
          <w:top w:space="0" w:sz="0" w:val="nil"/>
          <w:left w:space="0" w:sz="0" w:val="nil"/>
          <w:bottom w:space="0" w:sz="0" w:val="nil"/>
          <w:right w:space="0" w:sz="0" w:val="nil"/>
          <w:between w:space="0" w:sz="0" w:val="nil"/>
        </w:pBdr>
        <w:spacing w:after="0" w:before="0" w:line="240" w:lineRule="auto"/>
        <w:ind w:left="718" w:hanging="360"/>
        <w:rPr>
          <w:color w:val="000000"/>
          <w:sz w:val="24"/>
          <w:szCs w:val="24"/>
        </w:rPr>
      </w:pPr>
      <w:r w:rsidDel="00000000" w:rsidR="00000000" w:rsidRPr="00000000">
        <w:rPr>
          <w:color w:val="000000"/>
          <w:sz w:val="24"/>
          <w:szCs w:val="24"/>
          <w:rtl w:val="0"/>
        </w:rPr>
        <w:t xml:space="preserve">Visa nhập cảnh lại VN với khách Việt Kiều, Ngoại quốc: 1.200.000VND</w:t>
      </w:r>
    </w:p>
    <w:p w:rsidR="00000000" w:rsidDel="00000000" w:rsidP="00000000" w:rsidRDefault="00000000" w:rsidRPr="00000000" w14:paraId="0000006E">
      <w:pPr>
        <w:numPr>
          <w:ilvl w:val="0"/>
          <w:numId w:val="3"/>
        </w:numPr>
        <w:pBdr>
          <w:top w:space="0" w:sz="0" w:val="nil"/>
          <w:left w:space="0" w:sz="0" w:val="nil"/>
          <w:bottom w:space="0" w:sz="0" w:val="nil"/>
          <w:right w:space="0" w:sz="0" w:val="nil"/>
          <w:between w:space="0" w:sz="0" w:val="nil"/>
        </w:pBdr>
        <w:spacing w:after="0" w:before="0" w:line="240" w:lineRule="auto"/>
        <w:ind w:left="718" w:hanging="360"/>
        <w:rPr>
          <w:color w:val="000000"/>
          <w:sz w:val="24"/>
          <w:szCs w:val="24"/>
        </w:rPr>
      </w:pPr>
      <w:r w:rsidDel="00000000" w:rsidR="00000000" w:rsidRPr="00000000">
        <w:rPr>
          <w:color w:val="000000"/>
          <w:sz w:val="24"/>
          <w:szCs w:val="24"/>
          <w:rtl w:val="0"/>
        </w:rPr>
        <w:t xml:space="preserve">Phí phục vụ cho HDV và lái xe địa phương 7 USD/người/ngày x 6 ngày = 42 USD cả tour</w:t>
      </w:r>
    </w:p>
    <w:p w:rsidR="00000000" w:rsidDel="00000000" w:rsidP="00000000" w:rsidRDefault="00000000" w:rsidRPr="00000000" w14:paraId="0000006F">
      <w:pPr>
        <w:spacing w:after="0" w:before="0" w:line="276" w:lineRule="auto"/>
        <w:ind w:hanging="2"/>
        <w:rPr>
          <w:sz w:val="24"/>
          <w:szCs w:val="24"/>
        </w:rPr>
      </w:pPr>
      <w:r w:rsidDel="00000000" w:rsidR="00000000" w:rsidRPr="00000000">
        <w:rPr>
          <w:rtl w:val="0"/>
        </w:rPr>
      </w:r>
    </w:p>
    <w:p w:rsidR="00000000" w:rsidDel="00000000" w:rsidP="00000000" w:rsidRDefault="00000000" w:rsidRPr="00000000" w14:paraId="00000070">
      <w:pPr>
        <w:spacing w:after="0" w:before="0" w:line="276" w:lineRule="auto"/>
        <w:ind w:left="1" w:hanging="3"/>
        <w:rPr>
          <w:b w:val="1"/>
          <w:sz w:val="24"/>
          <w:szCs w:val="24"/>
          <w:u w:val="single"/>
        </w:rPr>
      </w:pPr>
      <w:r w:rsidDel="00000000" w:rsidR="00000000" w:rsidRPr="00000000">
        <w:rPr>
          <w:b w:val="1"/>
          <w:sz w:val="24"/>
          <w:szCs w:val="24"/>
          <w:u w:val="single"/>
          <w:rtl w:val="0"/>
        </w:rPr>
        <w:t xml:space="preserve">GIÁ DÀNH CHO TRẺ EM:</w:t>
      </w:r>
    </w:p>
    <w:p w:rsidR="00000000" w:rsidDel="00000000" w:rsidP="00000000" w:rsidRDefault="00000000" w:rsidRPr="00000000" w14:paraId="00000071">
      <w:pPr>
        <w:numPr>
          <w:ilvl w:val="0"/>
          <w:numId w:val="11"/>
        </w:numPr>
        <w:tabs>
          <w:tab w:val="left" w:leader="none" w:pos="450"/>
        </w:tabs>
        <w:spacing w:after="0" w:before="0" w:line="360" w:lineRule="auto"/>
        <w:ind w:left="720" w:hanging="360"/>
        <w:rPr>
          <w:sz w:val="24"/>
          <w:szCs w:val="24"/>
        </w:rPr>
      </w:pPr>
      <w:r w:rsidDel="00000000" w:rsidR="00000000" w:rsidRPr="00000000">
        <w:rPr>
          <w:sz w:val="24"/>
          <w:szCs w:val="24"/>
          <w:rtl w:val="0"/>
        </w:rPr>
        <w:t xml:space="preserve">Dưới 2 tuổi: tính 20% giá tour (ngủ ghép chung giường với người lớn)</w:t>
      </w:r>
    </w:p>
    <w:p w:rsidR="00000000" w:rsidDel="00000000" w:rsidP="00000000" w:rsidRDefault="00000000" w:rsidRPr="00000000" w14:paraId="00000072">
      <w:pPr>
        <w:numPr>
          <w:ilvl w:val="0"/>
          <w:numId w:val="11"/>
        </w:numPr>
        <w:tabs>
          <w:tab w:val="left" w:leader="none" w:pos="450"/>
        </w:tabs>
        <w:spacing w:after="0" w:before="0" w:line="360" w:lineRule="auto"/>
        <w:ind w:left="720" w:hanging="360"/>
        <w:rPr>
          <w:sz w:val="24"/>
          <w:szCs w:val="24"/>
        </w:rPr>
      </w:pPr>
      <w:r w:rsidDel="00000000" w:rsidR="00000000" w:rsidRPr="00000000">
        <w:rPr>
          <w:sz w:val="24"/>
          <w:szCs w:val="24"/>
          <w:rtl w:val="0"/>
        </w:rPr>
        <w:t xml:space="preserve">Từ 2 – dưới 11 tuổi: 90% giá tour người lớn (ngủ ghép giường với người lớn). Một người lớn chỉ được đi kèm 1 trẻ em. Trường hợp có 2 trẻ đi kèm thì đóng tiền cho 1 trẻ như người lớn để lấy thêm giường ngủ.</w:t>
      </w:r>
    </w:p>
    <w:p w:rsidR="00000000" w:rsidDel="00000000" w:rsidP="00000000" w:rsidRDefault="00000000" w:rsidRPr="00000000" w14:paraId="00000073">
      <w:pPr>
        <w:numPr>
          <w:ilvl w:val="0"/>
          <w:numId w:val="11"/>
        </w:numPr>
        <w:tabs>
          <w:tab w:val="left" w:leader="none" w:pos="450"/>
        </w:tabs>
        <w:spacing w:after="0" w:before="0" w:line="360" w:lineRule="auto"/>
        <w:ind w:left="720" w:hanging="360"/>
        <w:rPr>
          <w:sz w:val="24"/>
          <w:szCs w:val="24"/>
        </w:rPr>
      </w:pPr>
      <w:r w:rsidDel="00000000" w:rsidR="00000000" w:rsidRPr="00000000">
        <w:rPr>
          <w:sz w:val="24"/>
          <w:szCs w:val="24"/>
          <w:rtl w:val="0"/>
        </w:rPr>
        <w:t xml:space="preserve">Từ 11 tuổi trở lên: đóng tiền như người lớn.</w:t>
      </w:r>
    </w:p>
    <w:p w:rsidR="00000000" w:rsidDel="00000000" w:rsidP="00000000" w:rsidRDefault="00000000" w:rsidRPr="00000000" w14:paraId="00000074">
      <w:pPr>
        <w:spacing w:after="0" w:before="0" w:line="360" w:lineRule="auto"/>
        <w:ind w:hanging="2"/>
        <w:rPr>
          <w:sz w:val="24"/>
          <w:szCs w:val="24"/>
        </w:rPr>
      </w:pPr>
      <w:r w:rsidDel="00000000" w:rsidR="00000000" w:rsidRPr="00000000">
        <w:rPr>
          <w:rtl w:val="0"/>
        </w:rPr>
      </w:r>
    </w:p>
    <w:p w:rsidR="00000000" w:rsidDel="00000000" w:rsidP="00000000" w:rsidRDefault="00000000" w:rsidRPr="00000000" w14:paraId="00000075">
      <w:pPr>
        <w:spacing w:after="0" w:before="0" w:line="360" w:lineRule="auto"/>
        <w:ind w:left="1" w:hanging="3"/>
        <w:rPr>
          <w:b w:val="1"/>
          <w:sz w:val="24"/>
          <w:szCs w:val="24"/>
          <w:u w:val="single"/>
        </w:rPr>
      </w:pPr>
      <w:r w:rsidDel="00000000" w:rsidR="00000000" w:rsidRPr="00000000">
        <w:rPr>
          <w:b w:val="1"/>
          <w:sz w:val="24"/>
          <w:szCs w:val="24"/>
          <w:u w:val="single"/>
          <w:rtl w:val="0"/>
        </w:rPr>
        <w:t xml:space="preserve">GHI CHÚ:</w:t>
      </w:r>
    </w:p>
    <w:p w:rsidR="00000000" w:rsidDel="00000000" w:rsidP="00000000" w:rsidRDefault="00000000" w:rsidRPr="00000000" w14:paraId="00000076">
      <w:pPr>
        <w:numPr>
          <w:ilvl w:val="0"/>
          <w:numId w:val="2"/>
        </w:numPr>
        <w:spacing w:after="0" w:before="0" w:line="360" w:lineRule="auto"/>
        <w:ind w:left="720" w:hanging="360"/>
        <w:rPr>
          <w:sz w:val="24"/>
          <w:szCs w:val="24"/>
        </w:rPr>
      </w:pPr>
      <w:r w:rsidDel="00000000" w:rsidR="00000000" w:rsidRPr="00000000">
        <w:rPr>
          <w:sz w:val="24"/>
          <w:szCs w:val="24"/>
          <w:rtl w:val="0"/>
        </w:rPr>
        <w:t xml:space="preserve">Giá tính cho trẻ em ngủ chung giường với bố mẹ, nếu Quý khách có yêu cầu ngủ riêng cho trẻ em vui lòng thanh toán 100% giá tour.</w:t>
      </w:r>
    </w:p>
    <w:p w:rsidR="00000000" w:rsidDel="00000000" w:rsidP="00000000" w:rsidRDefault="00000000" w:rsidRPr="00000000" w14:paraId="00000077">
      <w:pPr>
        <w:numPr>
          <w:ilvl w:val="0"/>
          <w:numId w:val="2"/>
        </w:numPr>
        <w:spacing w:after="0" w:before="0" w:line="360" w:lineRule="auto"/>
        <w:ind w:left="720" w:hanging="360"/>
        <w:rPr>
          <w:sz w:val="24"/>
          <w:szCs w:val="24"/>
        </w:rPr>
      </w:pPr>
      <w:r w:rsidDel="00000000" w:rsidR="00000000" w:rsidRPr="00000000">
        <w:rPr>
          <w:sz w:val="24"/>
          <w:szCs w:val="24"/>
          <w:rtl w:val="0"/>
        </w:rPr>
        <w:t xml:space="preserve">Giá áp dụng cho khách hàng từ 12 tuổi đến 69 tuổi, từ 70 tuổi trở lên sẽ đóng thêm chênh lệch cho mức phí bảo hiểm cao cấp, từ 75 tuổi trở lên yêu cầu phải có giấy chứng nhận đầy đủ sức khỏe để đi du lịch nước ngoài của cơ quan y tế có thẩm quyền cấp và phải có người thân khỏe mạnh dưới 60 tuổi đi cùng.</w:t>
      </w:r>
    </w:p>
    <w:p w:rsidR="00000000" w:rsidDel="00000000" w:rsidP="00000000" w:rsidRDefault="00000000" w:rsidRPr="00000000" w14:paraId="00000078">
      <w:pPr>
        <w:numPr>
          <w:ilvl w:val="0"/>
          <w:numId w:val="2"/>
        </w:numPr>
        <w:spacing w:after="0" w:before="0" w:line="360" w:lineRule="auto"/>
        <w:ind w:left="720" w:hanging="360"/>
        <w:rPr>
          <w:sz w:val="24"/>
          <w:szCs w:val="24"/>
        </w:rPr>
      </w:pPr>
      <w:r w:rsidDel="00000000" w:rsidR="00000000" w:rsidRPr="00000000">
        <w:rPr>
          <w:sz w:val="24"/>
          <w:szCs w:val="24"/>
          <w:rtl w:val="0"/>
        </w:rPr>
        <w:t xml:space="preserve">Giá tour có thể thay đổi khi hàng không tăng phụ thu nhiên liệu và phí visa thay đổi, </w:t>
      </w:r>
    </w:p>
    <w:p w:rsidR="00000000" w:rsidDel="00000000" w:rsidP="00000000" w:rsidRDefault="00000000" w:rsidRPr="00000000" w14:paraId="00000079">
      <w:pPr>
        <w:numPr>
          <w:ilvl w:val="0"/>
          <w:numId w:val="2"/>
        </w:numPr>
        <w:spacing w:after="0" w:before="0" w:line="360" w:lineRule="auto"/>
        <w:ind w:left="720" w:hanging="360"/>
        <w:rPr>
          <w:sz w:val="24"/>
          <w:szCs w:val="24"/>
        </w:rPr>
      </w:pPr>
      <w:r w:rsidDel="00000000" w:rsidR="00000000" w:rsidRPr="00000000">
        <w:rPr>
          <w:sz w:val="24"/>
          <w:szCs w:val="24"/>
          <w:rtl w:val="0"/>
        </w:rPr>
        <w:t xml:space="preserve">Chương trình và giờ bay có thể thay đổi tuỳ theo ngày khởi hành cụ thể</w:t>
      </w:r>
    </w:p>
    <w:p w:rsidR="00000000" w:rsidDel="00000000" w:rsidP="00000000" w:rsidRDefault="00000000" w:rsidRPr="00000000" w14:paraId="0000007A">
      <w:pPr>
        <w:numPr>
          <w:ilvl w:val="0"/>
          <w:numId w:val="2"/>
        </w:numPr>
        <w:spacing w:after="0" w:before="0" w:line="360" w:lineRule="auto"/>
        <w:ind w:left="720" w:hanging="360"/>
        <w:rPr>
          <w:sz w:val="24"/>
          <w:szCs w:val="24"/>
        </w:rPr>
      </w:pPr>
      <w:r w:rsidDel="00000000" w:rsidR="00000000" w:rsidRPr="00000000">
        <w:rPr>
          <w:sz w:val="24"/>
          <w:szCs w:val="24"/>
          <w:rtl w:val="0"/>
        </w:rPr>
        <w:t xml:space="preserve">Hộ chiếu phải còn thời hạn sử dụng trên 6 tháng (Tính từ ngày khởi hành)</w:t>
      </w:r>
    </w:p>
    <w:p w:rsidR="00000000" w:rsidDel="00000000" w:rsidP="00000000" w:rsidRDefault="00000000" w:rsidRPr="00000000" w14:paraId="0000007B">
      <w:pPr>
        <w:numPr>
          <w:ilvl w:val="0"/>
          <w:numId w:val="2"/>
        </w:numPr>
        <w:spacing w:after="0" w:before="0" w:line="360" w:lineRule="auto"/>
        <w:ind w:left="720" w:hanging="360"/>
        <w:rPr>
          <w:sz w:val="24"/>
          <w:szCs w:val="24"/>
        </w:rPr>
      </w:pPr>
      <w:r w:rsidDel="00000000" w:rsidR="00000000" w:rsidRPr="00000000">
        <w:rPr>
          <w:sz w:val="24"/>
          <w:szCs w:val="24"/>
          <w:rtl w:val="0"/>
        </w:rPr>
        <w:t xml:space="preserve">Chương trình có thể thay đổi thứ tự theo tình hình thực tế, nhưng vẫn bảo đảm đi đầy đủ điểm tham quan</w:t>
      </w:r>
    </w:p>
    <w:p w:rsidR="00000000" w:rsidDel="00000000" w:rsidP="00000000" w:rsidRDefault="00000000" w:rsidRPr="00000000" w14:paraId="0000007C">
      <w:pPr>
        <w:numPr>
          <w:ilvl w:val="0"/>
          <w:numId w:val="2"/>
        </w:numPr>
        <w:spacing w:after="0" w:before="0" w:line="360" w:lineRule="auto"/>
        <w:ind w:left="720" w:hanging="360"/>
        <w:rPr>
          <w:sz w:val="24"/>
          <w:szCs w:val="24"/>
        </w:rPr>
      </w:pPr>
      <w:r w:rsidDel="00000000" w:rsidR="00000000" w:rsidRPr="00000000">
        <w:rPr>
          <w:sz w:val="24"/>
          <w:szCs w:val="24"/>
          <w:rtl w:val="0"/>
        </w:rPr>
        <w:t xml:space="preserve">Số lượng khách khởi hành tối thiểu là 10 người hoặc 15 người (tùy theo đơn giá), nếu số người khởi hành ít hơn sẽ được điều chỉnh giá cho phù hợp với số lượng thực tế hoặc rời lại sang ngày khởi hành kế tiếp.</w:t>
      </w:r>
    </w:p>
    <w:p w:rsidR="00000000" w:rsidDel="00000000" w:rsidP="00000000" w:rsidRDefault="00000000" w:rsidRPr="00000000" w14:paraId="0000007D">
      <w:pPr>
        <w:numPr>
          <w:ilvl w:val="0"/>
          <w:numId w:val="2"/>
        </w:numPr>
        <w:spacing w:after="0" w:before="0" w:line="360" w:lineRule="auto"/>
        <w:ind w:left="720" w:hanging="360"/>
        <w:rPr>
          <w:sz w:val="24"/>
          <w:szCs w:val="24"/>
        </w:rPr>
      </w:pPr>
      <w:r w:rsidDel="00000000" w:rsidR="00000000" w:rsidRPr="00000000">
        <w:rPr>
          <w:sz w:val="24"/>
          <w:szCs w:val="24"/>
          <w:rtl w:val="0"/>
        </w:rPr>
        <w:t xml:space="preserve">Đối với trường hợp khách bị từ chối visa hoặc hủy sau khi đã nộp hồ sơ chưa có kết  quả visa nhưng chưa đến thời han phạt hủy ở trên sẽ bị phạt dịch vụ visa theo quy định của tour là 1.000.000 VND.</w:t>
      </w:r>
    </w:p>
    <w:p w:rsidR="00000000" w:rsidDel="00000000" w:rsidP="00000000" w:rsidRDefault="00000000" w:rsidRPr="00000000" w14:paraId="0000007E">
      <w:pPr>
        <w:numPr>
          <w:ilvl w:val="0"/>
          <w:numId w:val="2"/>
        </w:numPr>
        <w:spacing w:after="0" w:before="0" w:line="360" w:lineRule="auto"/>
        <w:ind w:left="720" w:hanging="360"/>
        <w:rPr>
          <w:sz w:val="24"/>
          <w:szCs w:val="24"/>
        </w:rPr>
      </w:pPr>
      <w:r w:rsidDel="00000000" w:rsidR="00000000" w:rsidRPr="00000000">
        <w:rPr>
          <w:sz w:val="24"/>
          <w:szCs w:val="24"/>
          <w:rtl w:val="0"/>
        </w:rPr>
        <w:t xml:space="preserve">Nếu Quý khách có người nhà tại nước sở tại muốn đi theo chương trình, vui lòng liên hệ với Công ty trước khi khởi hành.</w:t>
      </w:r>
    </w:p>
    <w:p w:rsidR="00000000" w:rsidDel="00000000" w:rsidP="00000000" w:rsidRDefault="00000000" w:rsidRPr="00000000" w14:paraId="0000007F">
      <w:pPr>
        <w:spacing w:after="0" w:before="0" w:line="360" w:lineRule="auto"/>
        <w:ind w:left="449" w:firstLine="0"/>
        <w:rPr>
          <w:sz w:val="24"/>
          <w:szCs w:val="24"/>
        </w:rPr>
      </w:pPr>
      <w:r w:rsidDel="00000000" w:rsidR="00000000" w:rsidRPr="00000000">
        <w:rPr>
          <w:rtl w:val="0"/>
        </w:rPr>
      </w:r>
    </w:p>
    <w:p w:rsidR="00000000" w:rsidDel="00000000" w:rsidP="00000000" w:rsidRDefault="00000000" w:rsidRPr="00000000" w14:paraId="00000080">
      <w:pPr>
        <w:spacing w:after="0" w:before="0" w:line="360" w:lineRule="auto"/>
        <w:rPr>
          <w:b w:val="1"/>
          <w:sz w:val="24"/>
          <w:szCs w:val="24"/>
          <w:u w:val="single"/>
        </w:rPr>
      </w:pPr>
      <w:r w:rsidDel="00000000" w:rsidR="00000000" w:rsidRPr="00000000">
        <w:rPr>
          <w:b w:val="1"/>
          <w:sz w:val="24"/>
          <w:szCs w:val="24"/>
          <w:u w:val="single"/>
          <w:rtl w:val="0"/>
        </w:rPr>
        <w:t xml:space="preserve">CHÍNH SÁCH THAY ĐỔI TOUR (sau khi đã xác nhận):</w:t>
      </w:r>
    </w:p>
    <w:p w:rsidR="00000000" w:rsidDel="00000000" w:rsidP="00000000" w:rsidRDefault="00000000" w:rsidRPr="00000000" w14:paraId="00000081">
      <w:pPr>
        <w:spacing w:after="0" w:before="0" w:line="360" w:lineRule="auto"/>
        <w:rPr>
          <w:sz w:val="24"/>
          <w:szCs w:val="24"/>
        </w:rPr>
      </w:pPr>
      <w:r w:rsidDel="00000000" w:rsidR="00000000" w:rsidRPr="00000000">
        <w:rPr>
          <w:sz w:val="24"/>
          <w:szCs w:val="24"/>
          <w:rtl w:val="0"/>
        </w:rPr>
        <w:t xml:space="preserve">Trong trường hợp không thể tham dự được tour, Quý khách vui lòng thông báo cho Công ty và chịu phí huỷ như sau:</w:t>
      </w:r>
    </w:p>
    <w:p w:rsidR="00000000" w:rsidDel="00000000" w:rsidP="00000000" w:rsidRDefault="00000000" w:rsidRPr="00000000" w14:paraId="00000082">
      <w:pPr>
        <w:numPr>
          <w:ilvl w:val="0"/>
          <w:numId w:val="10"/>
        </w:numPr>
        <w:spacing w:after="0" w:before="0" w:line="360" w:lineRule="auto"/>
        <w:ind w:left="720" w:hanging="360"/>
        <w:rPr>
          <w:sz w:val="24"/>
          <w:szCs w:val="24"/>
        </w:rPr>
      </w:pPr>
      <w:r w:rsidDel="00000000" w:rsidR="00000000" w:rsidRPr="00000000">
        <w:rPr>
          <w:sz w:val="24"/>
          <w:szCs w:val="24"/>
          <w:rtl w:val="0"/>
        </w:rPr>
        <w:t xml:space="preserve">Huỷ ngay sau khi đặt tour: 10% tổng giá thành tour</w:t>
      </w:r>
    </w:p>
    <w:p w:rsidR="00000000" w:rsidDel="00000000" w:rsidP="00000000" w:rsidRDefault="00000000" w:rsidRPr="00000000" w14:paraId="00000083">
      <w:pPr>
        <w:numPr>
          <w:ilvl w:val="0"/>
          <w:numId w:val="10"/>
        </w:numPr>
        <w:spacing w:after="0" w:before="0" w:line="360" w:lineRule="auto"/>
        <w:ind w:left="720" w:hanging="360"/>
        <w:rPr>
          <w:sz w:val="24"/>
          <w:szCs w:val="24"/>
        </w:rPr>
      </w:pPr>
      <w:r w:rsidDel="00000000" w:rsidR="00000000" w:rsidRPr="00000000">
        <w:rPr>
          <w:sz w:val="24"/>
          <w:szCs w:val="24"/>
          <w:rtl w:val="0"/>
        </w:rPr>
        <w:t xml:space="preserve">Huỷ trước 30 ngày: 60% tổng giá thành tour</w:t>
      </w:r>
    </w:p>
    <w:p w:rsidR="00000000" w:rsidDel="00000000" w:rsidP="00000000" w:rsidRDefault="00000000" w:rsidRPr="00000000" w14:paraId="00000084">
      <w:pPr>
        <w:numPr>
          <w:ilvl w:val="0"/>
          <w:numId w:val="10"/>
        </w:numPr>
        <w:spacing w:after="0" w:before="0" w:line="360" w:lineRule="auto"/>
        <w:ind w:left="720" w:hanging="360"/>
        <w:rPr>
          <w:sz w:val="24"/>
          <w:szCs w:val="24"/>
        </w:rPr>
      </w:pPr>
      <w:r w:rsidDel="00000000" w:rsidR="00000000" w:rsidRPr="00000000">
        <w:rPr>
          <w:sz w:val="24"/>
          <w:szCs w:val="24"/>
          <w:rtl w:val="0"/>
        </w:rPr>
        <w:t xml:space="preserve">Huỷ trước 21 ngày: 80% tổng giá thành tour</w:t>
      </w:r>
    </w:p>
    <w:p w:rsidR="00000000" w:rsidDel="00000000" w:rsidP="00000000" w:rsidRDefault="00000000" w:rsidRPr="00000000" w14:paraId="00000085">
      <w:pPr>
        <w:numPr>
          <w:ilvl w:val="0"/>
          <w:numId w:val="10"/>
        </w:numPr>
        <w:spacing w:after="0" w:before="0" w:line="360" w:lineRule="auto"/>
        <w:ind w:left="720" w:hanging="360"/>
        <w:rPr>
          <w:sz w:val="24"/>
          <w:szCs w:val="24"/>
        </w:rPr>
      </w:pPr>
      <w:r w:rsidDel="00000000" w:rsidR="00000000" w:rsidRPr="00000000">
        <w:rPr>
          <w:sz w:val="24"/>
          <w:szCs w:val="24"/>
          <w:rtl w:val="0"/>
        </w:rPr>
        <w:t xml:space="preserve">Huỷ trước 14 ngày: 100% tổng giá thành tour</w:t>
      </w:r>
    </w:p>
    <w:p w:rsidR="00000000" w:rsidDel="00000000" w:rsidP="00000000" w:rsidRDefault="00000000" w:rsidRPr="00000000" w14:paraId="00000086">
      <w:pPr>
        <w:numPr>
          <w:ilvl w:val="0"/>
          <w:numId w:val="10"/>
        </w:numPr>
        <w:spacing w:after="0" w:before="0" w:line="360" w:lineRule="auto"/>
        <w:ind w:left="720" w:hanging="360"/>
        <w:rPr>
          <w:sz w:val="24"/>
          <w:szCs w:val="24"/>
        </w:rPr>
      </w:pPr>
      <w:r w:rsidDel="00000000" w:rsidR="00000000" w:rsidRPr="00000000">
        <w:rPr>
          <w:sz w:val="24"/>
          <w:szCs w:val="24"/>
          <w:rtl w:val="0"/>
        </w:rPr>
        <w:t xml:space="preserve">Trong trường hợp Công ty du lịch đã đặt dịch vụ, Quý khách không được cấp thị thực dẫn tới hủy tour thì vẫn phải chịu chi phí đặt cọc là 10.000.000 vnđ. </w:t>
      </w:r>
    </w:p>
    <w:p w:rsidR="00000000" w:rsidDel="00000000" w:rsidP="00000000" w:rsidRDefault="00000000" w:rsidRPr="00000000" w14:paraId="00000087">
      <w:pPr>
        <w:numPr>
          <w:ilvl w:val="0"/>
          <w:numId w:val="10"/>
        </w:numPr>
        <w:spacing w:after="0" w:before="0" w:line="360" w:lineRule="auto"/>
        <w:ind w:left="720" w:hanging="360"/>
        <w:rPr>
          <w:sz w:val="24"/>
          <w:szCs w:val="24"/>
        </w:rPr>
      </w:pPr>
      <w:r w:rsidDel="00000000" w:rsidR="00000000" w:rsidRPr="00000000">
        <w:rPr>
          <w:sz w:val="24"/>
          <w:szCs w:val="24"/>
          <w:rtl w:val="0"/>
        </w:rPr>
        <w:t xml:space="preserve">Thời gian hủy tour được tính cho các ngày làm việc trong tuần, không tính cuối tuần và các ngày lễ, Tết.</w:t>
      </w:r>
    </w:p>
    <w:p w:rsidR="00000000" w:rsidDel="00000000" w:rsidP="00000000" w:rsidRDefault="00000000" w:rsidRPr="00000000" w14:paraId="00000088">
      <w:pPr>
        <w:numPr>
          <w:ilvl w:val="0"/>
          <w:numId w:val="10"/>
        </w:numPr>
        <w:spacing w:after="0" w:before="0" w:line="360" w:lineRule="auto"/>
        <w:ind w:left="720" w:hanging="360"/>
        <w:rPr>
          <w:sz w:val="24"/>
          <w:szCs w:val="24"/>
        </w:rPr>
      </w:pPr>
      <w:r w:rsidDel="00000000" w:rsidR="00000000" w:rsidRPr="00000000">
        <w:rPr>
          <w:sz w:val="24"/>
          <w:szCs w:val="24"/>
          <w:rtl w:val="0"/>
        </w:rPr>
        <w:t xml:space="preserve">Chính sách có thể thay đổi vào các dịp lễ tết hoặc mùa cao điểm.</w:t>
      </w:r>
    </w:p>
    <w:p w:rsidR="00000000" w:rsidDel="00000000" w:rsidP="00000000" w:rsidRDefault="00000000" w:rsidRPr="00000000" w14:paraId="00000089">
      <w:pPr>
        <w:shd w:fill="ffffff" w:val="clear"/>
        <w:spacing w:after="0" w:before="0" w:line="360" w:lineRule="auto"/>
        <w:rPr>
          <w:i w:val="1"/>
          <w:sz w:val="24"/>
          <w:szCs w:val="24"/>
        </w:rPr>
      </w:pPr>
      <w:r w:rsidDel="00000000" w:rsidR="00000000" w:rsidRPr="00000000">
        <w:rPr>
          <w:i w:val="1"/>
          <w:sz w:val="24"/>
          <w:szCs w:val="24"/>
          <w:rtl w:val="0"/>
        </w:rPr>
        <w:t xml:space="preserve">Ghi chú: Đoàn khởi hành từ 16 người. Trong trường hợp không đủ đoàn cty sẽ thông báo cho quý khách trước 02 tuần để lùi lại ngày bay. Kính chúc Quý khách chuyến tham quan vui vẻ, ý nghĩa!</w:t>
      </w:r>
    </w:p>
    <w:p w:rsidR="00000000" w:rsidDel="00000000" w:rsidP="00000000" w:rsidRDefault="00000000" w:rsidRPr="00000000" w14:paraId="0000008A">
      <w:pPr>
        <w:spacing w:after="0" w:before="0" w:line="360" w:lineRule="auto"/>
        <w:ind w:hanging="2"/>
        <w:rPr>
          <w:b w:val="1"/>
          <w:sz w:val="24"/>
          <w:szCs w:val="24"/>
        </w:rPr>
      </w:pPr>
      <w:r w:rsidDel="00000000" w:rsidR="00000000" w:rsidRPr="00000000">
        <w:rPr>
          <w:b w:val="1"/>
          <w:sz w:val="24"/>
          <w:szCs w:val="24"/>
          <w:rtl w:val="0"/>
        </w:rPr>
        <w:t xml:space="preserve">** Trong những trường hợp khách quan như: khủng bố, thiên tai…hoặc do có sự cố, có sự thay đổi lịch trình của các phương tiện vận chuyển công cộng như : máy bay, tàu hỏa…thì Công ty sẽ giữ quyền thay đổi lộ trình bất cứ lúc nào vì sự thuận tiện, an toàn cho khách hàng và sẽ không chịu trách nhiệm bồi thường những thiệt hại phát sinh.**</w:t>
      </w:r>
    </w:p>
    <w:p w:rsidR="00000000" w:rsidDel="00000000" w:rsidP="00000000" w:rsidRDefault="00000000" w:rsidRPr="00000000" w14:paraId="0000008B">
      <w:pPr>
        <w:spacing w:after="0" w:before="0" w:line="360" w:lineRule="auto"/>
        <w:jc w:val="center"/>
        <w:rPr>
          <w:b w:val="1"/>
          <w:sz w:val="24"/>
          <w:szCs w:val="24"/>
        </w:rPr>
      </w:pPr>
      <w:r w:rsidDel="00000000" w:rsidR="00000000" w:rsidRPr="00000000">
        <w:rPr>
          <w:rtl w:val="0"/>
        </w:rPr>
      </w:r>
    </w:p>
    <w:p w:rsidR="00000000" w:rsidDel="00000000" w:rsidP="00000000" w:rsidRDefault="00000000" w:rsidRPr="00000000" w14:paraId="0000008C">
      <w:pPr>
        <w:spacing w:after="0" w:before="0" w:line="360" w:lineRule="auto"/>
        <w:jc w:val="center"/>
        <w:rPr>
          <w:b w:val="1"/>
          <w:sz w:val="24"/>
          <w:szCs w:val="24"/>
        </w:rPr>
      </w:pPr>
      <w:r w:rsidDel="00000000" w:rsidR="00000000" w:rsidRPr="00000000">
        <w:rPr>
          <w:b w:val="1"/>
          <w:sz w:val="24"/>
          <w:szCs w:val="24"/>
          <w:rtl w:val="0"/>
        </w:rPr>
        <w:t xml:space="preserve">QUY TRÌNH, THỦ TỤC LÀM VISA NHẬT BẢN</w:t>
      </w:r>
    </w:p>
    <w:p w:rsidR="00000000" w:rsidDel="00000000" w:rsidP="00000000" w:rsidRDefault="00000000" w:rsidRPr="00000000" w14:paraId="0000008D">
      <w:pPr>
        <w:spacing w:after="0" w:before="0" w:line="360" w:lineRule="auto"/>
        <w:rPr>
          <w:sz w:val="24"/>
          <w:szCs w:val="24"/>
        </w:rPr>
      </w:pPr>
      <w:r w:rsidDel="00000000" w:rsidR="00000000" w:rsidRPr="00000000">
        <w:rPr>
          <w:rtl w:val="0"/>
        </w:rPr>
      </w:r>
    </w:p>
    <w:p w:rsidR="00000000" w:rsidDel="00000000" w:rsidP="00000000" w:rsidRDefault="00000000" w:rsidRPr="00000000" w14:paraId="0000008E">
      <w:pPr>
        <w:shd w:fill="ffffff" w:val="clear"/>
        <w:spacing w:after="0" w:before="0" w:line="360" w:lineRule="auto"/>
        <w:ind w:hanging="2"/>
        <w:rPr>
          <w:sz w:val="24"/>
          <w:szCs w:val="24"/>
        </w:rPr>
      </w:pPr>
      <w:r w:rsidDel="00000000" w:rsidR="00000000" w:rsidRPr="00000000">
        <w:rPr>
          <w:sz w:val="24"/>
          <w:szCs w:val="24"/>
          <w:rtl w:val="0"/>
        </w:rPr>
        <w:t xml:space="preserve">1. PASSPORT (còn hạn 6 tháng, có chữ ký ở trang 3)</w:t>
      </w:r>
    </w:p>
    <w:p w:rsidR="00000000" w:rsidDel="00000000" w:rsidP="00000000" w:rsidRDefault="00000000" w:rsidRPr="00000000" w14:paraId="0000008F">
      <w:pPr>
        <w:shd w:fill="ffffff" w:val="clear"/>
        <w:spacing w:after="0" w:before="0" w:line="360" w:lineRule="auto"/>
        <w:ind w:hanging="2"/>
        <w:rPr>
          <w:sz w:val="24"/>
          <w:szCs w:val="24"/>
        </w:rPr>
      </w:pPr>
      <w:r w:rsidDel="00000000" w:rsidR="00000000" w:rsidRPr="00000000">
        <w:rPr>
          <w:sz w:val="24"/>
          <w:szCs w:val="24"/>
          <w:rtl w:val="0"/>
        </w:rPr>
        <w:t xml:space="preserve">2. 02 ẢNH 4.5 X 3.5, nền trắng.</w:t>
      </w:r>
    </w:p>
    <w:p w:rsidR="00000000" w:rsidDel="00000000" w:rsidP="00000000" w:rsidRDefault="00000000" w:rsidRPr="00000000" w14:paraId="00000090">
      <w:pPr>
        <w:shd w:fill="ffffff" w:val="clear"/>
        <w:spacing w:after="0" w:before="0" w:line="360" w:lineRule="auto"/>
        <w:ind w:hanging="2"/>
        <w:rPr>
          <w:sz w:val="24"/>
          <w:szCs w:val="24"/>
        </w:rPr>
      </w:pPr>
      <w:r w:rsidDel="00000000" w:rsidR="00000000" w:rsidRPr="00000000">
        <w:rPr>
          <w:sz w:val="24"/>
          <w:szCs w:val="24"/>
          <w:rtl w:val="0"/>
        </w:rPr>
        <w:t xml:space="preserve">3. Form khai tiếng anh: khai đầy đủ thông tin và ký tên trang 2 trùng với chữ ký trong hộ chiếu. In giấy 1 mặt (không được in 2 mặt)</w:t>
      </w:r>
    </w:p>
    <w:p w:rsidR="00000000" w:rsidDel="00000000" w:rsidP="00000000" w:rsidRDefault="00000000" w:rsidRPr="00000000" w14:paraId="00000091">
      <w:pPr>
        <w:spacing w:after="0" w:before="0" w:line="360" w:lineRule="auto"/>
        <w:ind w:hanging="2"/>
        <w:rPr>
          <w:sz w:val="24"/>
          <w:szCs w:val="24"/>
        </w:rPr>
      </w:pPr>
      <w:r w:rsidDel="00000000" w:rsidR="00000000" w:rsidRPr="00000000">
        <w:rPr>
          <w:sz w:val="24"/>
          <w:szCs w:val="24"/>
          <w:rtl w:val="0"/>
        </w:rPr>
        <w:t xml:space="preserve">Link tờ khai: </w:t>
      </w:r>
      <w:hyperlink r:id="rId12">
        <w:r w:rsidDel="00000000" w:rsidR="00000000" w:rsidRPr="00000000">
          <w:rPr>
            <w:sz w:val="24"/>
            <w:szCs w:val="24"/>
            <w:rtl w:val="0"/>
          </w:rPr>
          <w:t xml:space="preserve">http://www.mofa.go.jp/mofaj/files/000124525.pdf</w:t>
        </w:r>
      </w:hyperlink>
      <w:r w:rsidDel="00000000" w:rsidR="00000000" w:rsidRPr="00000000">
        <w:rPr>
          <w:rtl w:val="0"/>
        </w:rPr>
      </w:r>
    </w:p>
    <w:p w:rsidR="00000000" w:rsidDel="00000000" w:rsidP="00000000" w:rsidRDefault="00000000" w:rsidRPr="00000000" w14:paraId="00000092">
      <w:pPr>
        <w:spacing w:after="0" w:before="0" w:line="360" w:lineRule="auto"/>
        <w:ind w:hanging="2"/>
        <w:rPr>
          <w:sz w:val="24"/>
          <w:szCs w:val="24"/>
        </w:rPr>
      </w:pPr>
      <w:r w:rsidDel="00000000" w:rsidR="00000000" w:rsidRPr="00000000">
        <w:rPr>
          <w:sz w:val="24"/>
          <w:szCs w:val="24"/>
          <w:rtl w:val="0"/>
        </w:rPr>
        <w:t xml:space="preserve">4. Chứng minh tài chính:</w:t>
      </w:r>
    </w:p>
    <w:p w:rsidR="00000000" w:rsidDel="00000000" w:rsidP="00000000" w:rsidRDefault="00000000" w:rsidRPr="00000000" w14:paraId="00000093">
      <w:pPr>
        <w:shd w:fill="ffffff" w:val="clear"/>
        <w:spacing w:after="0" w:before="0" w:line="360" w:lineRule="auto"/>
        <w:ind w:hanging="2"/>
        <w:rPr>
          <w:sz w:val="24"/>
          <w:szCs w:val="24"/>
        </w:rPr>
      </w:pPr>
      <w:r w:rsidDel="00000000" w:rsidR="00000000" w:rsidRPr="00000000">
        <w:rPr>
          <w:sz w:val="24"/>
          <w:szCs w:val="24"/>
          <w:rtl w:val="0"/>
        </w:rPr>
        <w:t xml:space="preserve">- Xác nhận số dư tài khoản ngân hàng HOẶC sổ tiết kiệm công chứng: ít nhất 200tr/ người, có đầy đủ dấu đỏ, chữ ký và logo của ngân hàng.</w:t>
      </w:r>
    </w:p>
    <w:p w:rsidR="00000000" w:rsidDel="00000000" w:rsidP="00000000" w:rsidRDefault="00000000" w:rsidRPr="00000000" w14:paraId="00000094">
      <w:pPr>
        <w:shd w:fill="ffffff" w:val="clear"/>
        <w:spacing w:after="0" w:before="0" w:line="360" w:lineRule="auto"/>
        <w:ind w:hanging="2"/>
        <w:rPr>
          <w:sz w:val="24"/>
          <w:szCs w:val="24"/>
        </w:rPr>
      </w:pPr>
      <w:r w:rsidDel="00000000" w:rsidR="00000000" w:rsidRPr="00000000">
        <w:rPr>
          <w:sz w:val="24"/>
          <w:szCs w:val="24"/>
          <w:rtl w:val="0"/>
        </w:rPr>
        <w:t xml:space="preserve">- Sao kê tài khoản 6 tháng (Highlight giao dịch nhận lương nếu có)</w:t>
      </w:r>
    </w:p>
    <w:p w:rsidR="00000000" w:rsidDel="00000000" w:rsidP="00000000" w:rsidRDefault="00000000" w:rsidRPr="00000000" w14:paraId="00000095">
      <w:pPr>
        <w:shd w:fill="ffffff" w:val="clear"/>
        <w:spacing w:after="0" w:before="0" w:line="360" w:lineRule="auto"/>
        <w:ind w:hanging="2"/>
        <w:rPr>
          <w:sz w:val="24"/>
          <w:szCs w:val="24"/>
        </w:rPr>
      </w:pPr>
      <w:r w:rsidDel="00000000" w:rsidR="00000000" w:rsidRPr="00000000">
        <w:rPr>
          <w:sz w:val="24"/>
          <w:szCs w:val="24"/>
          <w:rtl w:val="0"/>
        </w:rPr>
        <w:t xml:space="preserve">- Nếu có thể thì thêm: Bản sao công chứng sổ đỏ/ ĐK xe ô tô… để hồ sơ đẹp hơn.</w:t>
      </w:r>
    </w:p>
    <w:p w:rsidR="00000000" w:rsidDel="00000000" w:rsidP="00000000" w:rsidRDefault="00000000" w:rsidRPr="00000000" w14:paraId="00000096">
      <w:pPr>
        <w:shd w:fill="ffffff" w:val="clear"/>
        <w:spacing w:after="0" w:before="0" w:line="360" w:lineRule="auto"/>
        <w:ind w:hanging="2"/>
        <w:rPr>
          <w:sz w:val="24"/>
          <w:szCs w:val="24"/>
        </w:rPr>
      </w:pPr>
      <w:r w:rsidDel="00000000" w:rsidR="00000000" w:rsidRPr="00000000">
        <w:rPr>
          <w:sz w:val="24"/>
          <w:szCs w:val="24"/>
          <w:rtl w:val="0"/>
        </w:rPr>
        <w:t xml:space="preserve">5. Chứng minh nghề nghiệp: 1 trong các giấy tờ sau</w:t>
      </w:r>
    </w:p>
    <w:p w:rsidR="00000000" w:rsidDel="00000000" w:rsidP="00000000" w:rsidRDefault="00000000" w:rsidRPr="00000000" w14:paraId="00000097">
      <w:pPr>
        <w:shd w:fill="ffffff" w:val="clear"/>
        <w:spacing w:after="0" w:before="0" w:line="360" w:lineRule="auto"/>
        <w:ind w:hanging="2"/>
        <w:rPr>
          <w:sz w:val="24"/>
          <w:szCs w:val="24"/>
        </w:rPr>
      </w:pPr>
      <w:r w:rsidDel="00000000" w:rsidR="00000000" w:rsidRPr="00000000">
        <w:rPr>
          <w:sz w:val="24"/>
          <w:szCs w:val="24"/>
          <w:rtl w:val="0"/>
        </w:rPr>
        <w:t xml:space="preserve">- Bản sao Hợp đồng lao động hoặc Quyết định bổ nhiệm có dấu đỏ của công ty và xác nhận công việc có dấu đỏ công ty</w:t>
      </w:r>
    </w:p>
    <w:p w:rsidR="00000000" w:rsidDel="00000000" w:rsidP="00000000" w:rsidRDefault="00000000" w:rsidRPr="00000000" w14:paraId="00000098">
      <w:pPr>
        <w:shd w:fill="ffffff" w:val="clear"/>
        <w:spacing w:after="0" w:before="0" w:line="360" w:lineRule="auto"/>
        <w:ind w:hanging="2"/>
        <w:rPr>
          <w:sz w:val="24"/>
          <w:szCs w:val="24"/>
        </w:rPr>
      </w:pPr>
      <w:r w:rsidDel="00000000" w:rsidR="00000000" w:rsidRPr="00000000">
        <w:rPr>
          <w:sz w:val="24"/>
          <w:szCs w:val="24"/>
          <w:rtl w:val="0"/>
        </w:rPr>
        <w:t xml:space="preserve">- Bản sao công chứng giấy phép kinh doanh, sao kê tài khoản cty, tờ khai thuế </w:t>
      </w:r>
    </w:p>
    <w:p w:rsidR="00000000" w:rsidDel="00000000" w:rsidP="00000000" w:rsidRDefault="00000000" w:rsidRPr="00000000" w14:paraId="00000099">
      <w:pPr>
        <w:shd w:fill="ffffff" w:val="clear"/>
        <w:spacing w:after="0" w:before="0" w:line="360" w:lineRule="auto"/>
        <w:ind w:hanging="2"/>
        <w:rPr>
          <w:sz w:val="24"/>
          <w:szCs w:val="24"/>
        </w:rPr>
      </w:pPr>
      <w:r w:rsidDel="00000000" w:rsidR="00000000" w:rsidRPr="00000000">
        <w:rPr>
          <w:sz w:val="24"/>
          <w:szCs w:val="24"/>
          <w:rtl w:val="0"/>
        </w:rPr>
        <w:t xml:space="preserve">- Bản sao công chứng Sổ lương hưu trí hoặc quyết định hưu trí hoặc thẻ hưu trí</w:t>
      </w:r>
    </w:p>
    <w:p w:rsidR="00000000" w:rsidDel="00000000" w:rsidP="00000000" w:rsidRDefault="00000000" w:rsidRPr="00000000" w14:paraId="0000009A">
      <w:pPr>
        <w:shd w:fill="ffffff" w:val="clear"/>
        <w:spacing w:after="0" w:before="0" w:line="360" w:lineRule="auto"/>
        <w:ind w:hanging="2"/>
        <w:rPr>
          <w:sz w:val="24"/>
          <w:szCs w:val="24"/>
        </w:rPr>
      </w:pPr>
      <w:r w:rsidDel="00000000" w:rsidR="00000000" w:rsidRPr="00000000">
        <w:rPr>
          <w:sz w:val="24"/>
          <w:szCs w:val="24"/>
          <w:rtl w:val="0"/>
        </w:rPr>
        <w:t xml:space="preserve">- Xác nhận lương 6 tháng có dấu công ty và sao kê tk bình thường không cần highlight (nếu trả lương = TM)</w:t>
      </w:r>
    </w:p>
    <w:p w:rsidR="00000000" w:rsidDel="00000000" w:rsidP="00000000" w:rsidRDefault="00000000" w:rsidRPr="00000000" w14:paraId="0000009B">
      <w:pPr>
        <w:spacing w:after="0" w:before="0" w:line="360" w:lineRule="auto"/>
        <w:ind w:hanging="2"/>
        <w:rPr>
          <w:sz w:val="24"/>
          <w:szCs w:val="24"/>
        </w:rPr>
      </w:pPr>
      <w:r w:rsidDel="00000000" w:rsidR="00000000" w:rsidRPr="00000000">
        <w:rPr>
          <w:sz w:val="24"/>
          <w:szCs w:val="24"/>
          <w:rtl w:val="0"/>
        </w:rPr>
        <w:t xml:space="preserve">-Với học sinh, sinh viên bản sao công chứng thẻ học sinh sinh viên</w:t>
      </w:r>
    </w:p>
    <w:p w:rsidR="00000000" w:rsidDel="00000000" w:rsidP="00000000" w:rsidRDefault="00000000" w:rsidRPr="00000000" w14:paraId="0000009C">
      <w:pPr>
        <w:shd w:fill="ffffff" w:val="clear"/>
        <w:spacing w:after="0" w:before="0" w:line="360" w:lineRule="auto"/>
        <w:ind w:hanging="2"/>
        <w:rPr>
          <w:sz w:val="24"/>
          <w:szCs w:val="24"/>
        </w:rPr>
      </w:pPr>
      <w:r w:rsidDel="00000000" w:rsidR="00000000" w:rsidRPr="00000000">
        <w:rPr>
          <w:sz w:val="24"/>
          <w:szCs w:val="24"/>
          <w:rtl w:val="0"/>
        </w:rPr>
        <w:t xml:space="preserve">6. Chứng minh mối quan hệ: Nếu nộp từ 2 người trở lên.</w:t>
      </w:r>
    </w:p>
    <w:p w:rsidR="00000000" w:rsidDel="00000000" w:rsidP="00000000" w:rsidRDefault="00000000" w:rsidRPr="00000000" w14:paraId="0000009D">
      <w:pPr>
        <w:shd w:fill="ffffff" w:val="clear"/>
        <w:spacing w:after="0" w:before="0" w:line="360" w:lineRule="auto"/>
        <w:ind w:hanging="2"/>
        <w:rPr>
          <w:sz w:val="24"/>
          <w:szCs w:val="24"/>
        </w:rPr>
      </w:pPr>
      <w:r w:rsidDel="00000000" w:rsidR="00000000" w:rsidRPr="00000000">
        <w:rPr>
          <w:sz w:val="24"/>
          <w:szCs w:val="24"/>
          <w:rtl w:val="0"/>
        </w:rPr>
        <w:t xml:space="preserve">- Nếu là bạn bè: Ảnh chụp chung rõ mặt (in màu, in vào giấy in ảnh và có note tên những người nộp visa), 2-3 kiểu</w:t>
      </w:r>
    </w:p>
    <w:p w:rsidR="00000000" w:rsidDel="00000000" w:rsidP="00000000" w:rsidRDefault="00000000" w:rsidRPr="00000000" w14:paraId="0000009E">
      <w:pPr>
        <w:spacing w:after="0" w:before="0" w:line="360" w:lineRule="auto"/>
        <w:ind w:hanging="2"/>
        <w:rPr>
          <w:sz w:val="24"/>
          <w:szCs w:val="24"/>
        </w:rPr>
      </w:pPr>
      <w:r w:rsidDel="00000000" w:rsidR="00000000" w:rsidRPr="00000000">
        <w:rPr>
          <w:sz w:val="24"/>
          <w:szCs w:val="24"/>
          <w:rtl w:val="0"/>
        </w:rPr>
        <w:t xml:space="preserve">- Nếu là vợ - chồng - con hoặc người thân: Sổ hộ khẩu, Giấy khai sinh, Đăng ký kết hôn công chứng.</w:t>
      </w:r>
    </w:p>
    <w:p w:rsidR="00000000" w:rsidDel="00000000" w:rsidP="00000000" w:rsidRDefault="00000000" w:rsidRPr="00000000" w14:paraId="0000009F">
      <w:pPr>
        <w:spacing w:after="0" w:before="0" w:line="360" w:lineRule="auto"/>
        <w:jc w:val="left"/>
        <w:rPr>
          <w:sz w:val="24"/>
          <w:szCs w:val="24"/>
        </w:rPr>
      </w:pPr>
      <w:r w:rsidDel="00000000" w:rsidR="00000000" w:rsidRPr="00000000">
        <w:rPr>
          <w:rtl w:val="0"/>
        </w:rPr>
      </w:r>
    </w:p>
    <w:p w:rsidR="00000000" w:rsidDel="00000000" w:rsidP="00000000" w:rsidRDefault="00000000" w:rsidRPr="00000000" w14:paraId="000000A0">
      <w:pPr>
        <w:spacing w:after="0" w:before="0" w:line="360" w:lineRule="auto"/>
        <w:rPr>
          <w:sz w:val="24"/>
          <w:szCs w:val="24"/>
        </w:rPr>
      </w:pPr>
      <w:r w:rsidDel="00000000" w:rsidR="00000000" w:rsidRPr="00000000">
        <w:rPr>
          <w:rtl w:val="0"/>
        </w:rPr>
      </w:r>
    </w:p>
    <w:p w:rsidR="00000000" w:rsidDel="00000000" w:rsidP="00000000" w:rsidRDefault="00000000" w:rsidRPr="00000000" w14:paraId="000000A1">
      <w:pPr>
        <w:spacing w:line="360" w:lineRule="auto"/>
        <w:rPr/>
      </w:pPr>
      <w:r w:rsidDel="00000000" w:rsidR="00000000" w:rsidRPr="00000000">
        <w:rPr>
          <w:rtl w:val="0"/>
        </w:rPr>
      </w:r>
    </w:p>
    <w:sectPr>
      <w:headerReference r:id="rId13" w:type="default"/>
      <w:footerReference r:id="rId14" w:type="default"/>
      <w:pgSz w:h="16840" w:w="11907" w:orient="portrait"/>
      <w:pgMar w:bottom="1418" w:top="1418" w:left="1701" w:right="851"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Times New Roman"/>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3">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color w:val="000000"/>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-1080131</wp:posOffset>
          </wp:positionH>
          <wp:positionV relativeFrom="paragraph">
            <wp:posOffset>-775332</wp:posOffset>
          </wp:positionV>
          <wp:extent cx="7569200" cy="1404620"/>
          <wp:effectExtent b="0" l="0" r="0" t="0"/>
          <wp:wrapNone/>
          <wp:docPr id="41" name="image1.png"/>
          <a:graphic>
            <a:graphicData uri="http://schemas.openxmlformats.org/drawingml/2006/picture">
              <pic:pic>
                <pic:nvPicPr>
                  <pic:cNvPr id="0" name="image1.png"/>
                  <pic:cNvPicPr preferRelativeResize="0"/>
                </pic:nvPicPr>
                <pic:blipFill>
                  <a:blip r:embed="rId1"/>
                  <a:srcRect b="0" l="0" r="0" t="83283"/>
                  <a:stretch>
                    <a:fillRect/>
                  </a:stretch>
                </pic:blipFill>
                <pic:spPr>
                  <a:xfrm>
                    <a:off x="0" y="0"/>
                    <a:ext cx="7569200" cy="1404620"/>
                  </a:xfrm>
                  <a:prstGeom prst="rect"/>
                  <a:ln/>
                </pic:spPr>
              </pic:pic>
            </a:graphicData>
          </a:graphic>
        </wp:anchor>
      </w:drawing>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2">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color w:val="000000"/>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-1080131</wp:posOffset>
          </wp:positionH>
          <wp:positionV relativeFrom="paragraph">
            <wp:posOffset>-444496</wp:posOffset>
          </wp:positionV>
          <wp:extent cx="7556500" cy="774700"/>
          <wp:effectExtent b="0" l="0" r="0" t="0"/>
          <wp:wrapNone/>
          <wp:docPr id="40" name="image1.png"/>
          <a:graphic>
            <a:graphicData uri="http://schemas.openxmlformats.org/drawingml/2006/picture">
              <pic:pic>
                <pic:nvPicPr>
                  <pic:cNvPr id="0" name="image1.png"/>
                  <pic:cNvPicPr preferRelativeResize="0"/>
                </pic:nvPicPr>
                <pic:blipFill>
                  <a:blip r:embed="rId1"/>
                  <a:srcRect b="90780" l="0" r="0" t="0"/>
                  <a:stretch>
                    <a:fillRect/>
                  </a:stretch>
                </pic:blipFill>
                <pic:spPr>
                  <a:xfrm>
                    <a:off x="0" y="0"/>
                    <a:ext cx="7556500" cy="774700"/>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color w:val="c55911"/>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18" w:hanging="360"/>
      </w:pPr>
      <w:rPr>
        <w:rFonts w:ascii="Noto Sans Symbols" w:cs="Noto Sans Symbols" w:eastAsia="Noto Sans Symbols" w:hAnsi="Noto Sans Symbols"/>
      </w:rPr>
    </w:lvl>
    <w:lvl w:ilvl="1">
      <w:start w:val="1"/>
      <w:numFmt w:val="bullet"/>
      <w:lvlText w:val="o"/>
      <w:lvlJc w:val="left"/>
      <w:pPr>
        <w:ind w:left="1438" w:hanging="360"/>
      </w:pPr>
      <w:rPr>
        <w:rFonts w:ascii="Courier New" w:cs="Courier New" w:eastAsia="Courier New" w:hAnsi="Courier New"/>
      </w:rPr>
    </w:lvl>
    <w:lvl w:ilvl="2">
      <w:start w:val="1"/>
      <w:numFmt w:val="bullet"/>
      <w:lvlText w:val="▪"/>
      <w:lvlJc w:val="left"/>
      <w:pPr>
        <w:ind w:left="2158" w:hanging="360"/>
      </w:pPr>
      <w:rPr>
        <w:rFonts w:ascii="Noto Sans Symbols" w:cs="Noto Sans Symbols" w:eastAsia="Noto Sans Symbols" w:hAnsi="Noto Sans Symbols"/>
      </w:rPr>
    </w:lvl>
    <w:lvl w:ilvl="3">
      <w:start w:val="1"/>
      <w:numFmt w:val="bullet"/>
      <w:lvlText w:val="●"/>
      <w:lvlJc w:val="left"/>
      <w:pPr>
        <w:ind w:left="2878" w:hanging="360"/>
      </w:pPr>
      <w:rPr>
        <w:rFonts w:ascii="Noto Sans Symbols" w:cs="Noto Sans Symbols" w:eastAsia="Noto Sans Symbols" w:hAnsi="Noto Sans Symbols"/>
      </w:rPr>
    </w:lvl>
    <w:lvl w:ilvl="4">
      <w:start w:val="1"/>
      <w:numFmt w:val="bullet"/>
      <w:lvlText w:val="o"/>
      <w:lvlJc w:val="left"/>
      <w:pPr>
        <w:ind w:left="3598" w:hanging="360"/>
      </w:pPr>
      <w:rPr>
        <w:rFonts w:ascii="Courier New" w:cs="Courier New" w:eastAsia="Courier New" w:hAnsi="Courier New"/>
      </w:rPr>
    </w:lvl>
    <w:lvl w:ilvl="5">
      <w:start w:val="1"/>
      <w:numFmt w:val="bullet"/>
      <w:lvlText w:val="▪"/>
      <w:lvlJc w:val="left"/>
      <w:pPr>
        <w:ind w:left="4318" w:hanging="360"/>
      </w:pPr>
      <w:rPr>
        <w:rFonts w:ascii="Noto Sans Symbols" w:cs="Noto Sans Symbols" w:eastAsia="Noto Sans Symbols" w:hAnsi="Noto Sans Symbols"/>
      </w:rPr>
    </w:lvl>
    <w:lvl w:ilvl="6">
      <w:start w:val="1"/>
      <w:numFmt w:val="bullet"/>
      <w:lvlText w:val="●"/>
      <w:lvlJc w:val="left"/>
      <w:pPr>
        <w:ind w:left="5038" w:hanging="360"/>
      </w:pPr>
      <w:rPr>
        <w:rFonts w:ascii="Noto Sans Symbols" w:cs="Noto Sans Symbols" w:eastAsia="Noto Sans Symbols" w:hAnsi="Noto Sans Symbols"/>
      </w:rPr>
    </w:lvl>
    <w:lvl w:ilvl="7">
      <w:start w:val="1"/>
      <w:numFmt w:val="bullet"/>
      <w:lvlText w:val="o"/>
      <w:lvlJc w:val="left"/>
      <w:pPr>
        <w:ind w:left="5758" w:hanging="360"/>
      </w:pPr>
      <w:rPr>
        <w:rFonts w:ascii="Courier New" w:cs="Courier New" w:eastAsia="Courier New" w:hAnsi="Courier New"/>
      </w:rPr>
    </w:lvl>
    <w:lvl w:ilvl="8">
      <w:start w:val="1"/>
      <w:numFmt w:val="bullet"/>
      <w:lvlText w:val="▪"/>
      <w:lvlJc w:val="left"/>
      <w:pPr>
        <w:ind w:left="6478" w:hanging="360"/>
      </w:pPr>
      <w:rPr>
        <w:rFonts w:ascii="Noto Sans Symbols" w:cs="Noto Sans Symbols" w:eastAsia="Noto Sans Symbols" w:hAnsi="Noto Sans Symbols"/>
      </w:rPr>
    </w:lvl>
  </w:abstractNum>
  <w:abstractNum w:abstractNumId="4">
    <w:lvl w:ilvl="0">
      <w:start w:val="1"/>
      <w:numFmt w:val="bullet"/>
      <w:lvlText w:val="❖"/>
      <w:lvlJc w:val="left"/>
      <w:pPr>
        <w:ind w:left="718" w:hanging="360"/>
      </w:pPr>
      <w:rPr>
        <w:rFonts w:ascii="Noto Sans Symbols" w:cs="Noto Sans Symbols" w:eastAsia="Noto Sans Symbols" w:hAnsi="Noto Sans Symbols"/>
      </w:rPr>
    </w:lvl>
    <w:lvl w:ilvl="1">
      <w:start w:val="1"/>
      <w:numFmt w:val="bullet"/>
      <w:lvlText w:val="o"/>
      <w:lvlJc w:val="left"/>
      <w:pPr>
        <w:ind w:left="1438" w:hanging="360"/>
      </w:pPr>
      <w:rPr>
        <w:rFonts w:ascii="Courier New" w:cs="Courier New" w:eastAsia="Courier New" w:hAnsi="Courier New"/>
      </w:rPr>
    </w:lvl>
    <w:lvl w:ilvl="2">
      <w:start w:val="1"/>
      <w:numFmt w:val="bullet"/>
      <w:lvlText w:val="▪"/>
      <w:lvlJc w:val="left"/>
      <w:pPr>
        <w:ind w:left="2158" w:hanging="360"/>
      </w:pPr>
      <w:rPr>
        <w:rFonts w:ascii="Noto Sans Symbols" w:cs="Noto Sans Symbols" w:eastAsia="Noto Sans Symbols" w:hAnsi="Noto Sans Symbols"/>
      </w:rPr>
    </w:lvl>
    <w:lvl w:ilvl="3">
      <w:start w:val="1"/>
      <w:numFmt w:val="bullet"/>
      <w:lvlText w:val="●"/>
      <w:lvlJc w:val="left"/>
      <w:pPr>
        <w:ind w:left="2878" w:hanging="360"/>
      </w:pPr>
      <w:rPr>
        <w:rFonts w:ascii="Noto Sans Symbols" w:cs="Noto Sans Symbols" w:eastAsia="Noto Sans Symbols" w:hAnsi="Noto Sans Symbols"/>
      </w:rPr>
    </w:lvl>
    <w:lvl w:ilvl="4">
      <w:start w:val="1"/>
      <w:numFmt w:val="bullet"/>
      <w:lvlText w:val="o"/>
      <w:lvlJc w:val="left"/>
      <w:pPr>
        <w:ind w:left="3598" w:hanging="360"/>
      </w:pPr>
      <w:rPr>
        <w:rFonts w:ascii="Courier New" w:cs="Courier New" w:eastAsia="Courier New" w:hAnsi="Courier New"/>
      </w:rPr>
    </w:lvl>
    <w:lvl w:ilvl="5">
      <w:start w:val="1"/>
      <w:numFmt w:val="bullet"/>
      <w:lvlText w:val="▪"/>
      <w:lvlJc w:val="left"/>
      <w:pPr>
        <w:ind w:left="4318" w:hanging="360"/>
      </w:pPr>
      <w:rPr>
        <w:rFonts w:ascii="Noto Sans Symbols" w:cs="Noto Sans Symbols" w:eastAsia="Noto Sans Symbols" w:hAnsi="Noto Sans Symbols"/>
      </w:rPr>
    </w:lvl>
    <w:lvl w:ilvl="6">
      <w:start w:val="1"/>
      <w:numFmt w:val="bullet"/>
      <w:lvlText w:val="●"/>
      <w:lvlJc w:val="left"/>
      <w:pPr>
        <w:ind w:left="5038" w:hanging="360"/>
      </w:pPr>
      <w:rPr>
        <w:rFonts w:ascii="Noto Sans Symbols" w:cs="Noto Sans Symbols" w:eastAsia="Noto Sans Symbols" w:hAnsi="Noto Sans Symbols"/>
      </w:rPr>
    </w:lvl>
    <w:lvl w:ilvl="7">
      <w:start w:val="1"/>
      <w:numFmt w:val="bullet"/>
      <w:lvlText w:val="o"/>
      <w:lvlJc w:val="left"/>
      <w:pPr>
        <w:ind w:left="5758" w:hanging="360"/>
      </w:pPr>
      <w:rPr>
        <w:rFonts w:ascii="Courier New" w:cs="Courier New" w:eastAsia="Courier New" w:hAnsi="Courier New"/>
      </w:rPr>
    </w:lvl>
    <w:lvl w:ilvl="8">
      <w:start w:val="1"/>
      <w:numFmt w:val="bullet"/>
      <w:lvlText w:val="▪"/>
      <w:lvlJc w:val="left"/>
      <w:pPr>
        <w:ind w:left="6478"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color w:val="c55911"/>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720" w:hanging="360"/>
      </w:pPr>
      <w:rPr>
        <w:rFonts w:ascii="Noto Sans Symbols" w:cs="Noto Sans Symbols" w:eastAsia="Noto Sans Symbols" w:hAnsi="Noto Sans Symbols"/>
        <w:color w:val="c55911"/>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bullet"/>
      <w:lvlText w:val="❖"/>
      <w:lvlJc w:val="left"/>
      <w:pPr>
        <w:ind w:left="720" w:hanging="360"/>
      </w:pPr>
      <w:rPr>
        <w:rFonts w:ascii="Noto Sans Symbols" w:cs="Noto Sans Symbols" w:eastAsia="Noto Sans Symbols" w:hAnsi="Noto Sans Symbols"/>
        <w:color w:val="c55911"/>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
    <w:lvl w:ilvl="0">
      <w:start w:val="1"/>
      <w:numFmt w:val="bullet"/>
      <w:lvlText w:val="❖"/>
      <w:lvlJc w:val="left"/>
      <w:pPr>
        <w:ind w:left="720" w:hanging="360"/>
      </w:pPr>
      <w:rPr>
        <w:rFonts w:ascii="Noto Sans Symbols" w:cs="Noto Sans Symbols" w:eastAsia="Noto Sans Symbols" w:hAnsi="Noto Sans Symbols"/>
        <w:color w:val="c55911"/>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9">
    <w:lvl w:ilvl="0">
      <w:start w:val="1"/>
      <w:numFmt w:val="bullet"/>
      <w:lvlText w:val="❖"/>
      <w:lvlJc w:val="left"/>
      <w:pPr>
        <w:ind w:left="720" w:hanging="360"/>
      </w:pPr>
      <w:rPr>
        <w:rFonts w:ascii="Noto Sans Symbols" w:cs="Noto Sans Symbols" w:eastAsia="Noto Sans Symbols" w:hAnsi="Noto Sans Symbols"/>
        <w:color w:val="c55911"/>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6"/>
        <w:szCs w:val="26"/>
        <w:lang w:val="en"/>
      </w:rPr>
    </w:rPrDefault>
    <w:pPrDefault>
      <w:pPr>
        <w:spacing w:after="240" w:before="120" w:line="324" w:lineRule="auto"/>
        <w:jc w:val="both"/>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spacing w:after="0" w:before="240" w:lineRule="auto"/>
      <w:jc w:val="left"/>
    </w:pPr>
    <w:rPr>
      <w:b w:val="1"/>
    </w:rPr>
  </w:style>
  <w:style w:type="paragraph" w:styleId="Heading2">
    <w:name w:val="heading 2"/>
    <w:basedOn w:val="Normal"/>
    <w:next w:val="Normal"/>
    <w:pPr>
      <w:keepNext w:val="1"/>
      <w:keepLines w:val="1"/>
      <w:spacing w:after="0" w:lineRule="auto"/>
      <w:jc w:val="left"/>
    </w:pPr>
    <w:rPr>
      <w:b w:val="1"/>
    </w:rPr>
  </w:style>
  <w:style w:type="paragraph" w:styleId="Heading3">
    <w:name w:val="heading 3"/>
    <w:basedOn w:val="Normal"/>
    <w:next w:val="Normal"/>
    <w:pPr>
      <w:keepNext w:val="1"/>
      <w:keepLines w:val="1"/>
      <w:spacing w:after="0" w:lineRule="auto"/>
      <w:jc w:val="left"/>
    </w:pPr>
    <w:rPr>
      <w:b w:val="1"/>
      <w:i w:val="1"/>
    </w:rPr>
  </w:style>
  <w:style w:type="paragraph" w:styleId="Heading4">
    <w:name w:val="heading 4"/>
    <w:basedOn w:val="Normal"/>
    <w:next w:val="Normal"/>
    <w:pPr>
      <w:keepNext w:val="1"/>
      <w:keepLines w:val="1"/>
      <w:spacing w:after="0" w:lineRule="auto"/>
      <w:jc w:val="left"/>
    </w:pPr>
    <w:rPr>
      <w:i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Normal0" w:customStyle="1">
    <w:name w:val="TableNormal"/>
    <w:tblPr>
      <w:tblCellMar>
        <w:top w:w="0.0" w:type="dxa"/>
        <w:left w:w="0.0" w:type="dxa"/>
        <w:bottom w:w="0.0" w:type="dxa"/>
        <w:right w:w="0.0" w:type="dxa"/>
      </w:tblCellMar>
    </w:tblPr>
  </w:style>
  <w:style w:type="table" w:styleId="TableNormal1" w:customStyle="1">
    <w:name w:val="TableNormal"/>
    <w:tblPr>
      <w:tblCellMar>
        <w:top w:w="0.0" w:type="dxa"/>
        <w:left w:w="0.0" w:type="dxa"/>
        <w:bottom w:w="0.0" w:type="dxa"/>
        <w:right w:w="0.0" w:type="dxa"/>
      </w:tblCellMar>
    </w:tblPr>
  </w:style>
  <w:style w:type="character" w:styleId="Heading1Char" w:customStyle="1">
    <w:name w:val="Heading 1 Char"/>
    <w:basedOn w:val="DefaultParagraphFont"/>
    <w:link w:val="Heading1"/>
    <w:uiPriority w:val="9"/>
    <w:rsid w:val="00B602FD"/>
    <w:rPr>
      <w:rFonts w:ascii="Times New Roman" w:hAnsi="Times New Roman" w:cstheme="majorBidi" w:eastAsiaTheme="majorEastAsia"/>
      <w:b w:val="1"/>
      <w:sz w:val="26"/>
      <w:szCs w:val="32"/>
    </w:rPr>
  </w:style>
  <w:style w:type="character" w:styleId="Heading2Char" w:customStyle="1">
    <w:name w:val="Heading 2 Char"/>
    <w:basedOn w:val="DefaultParagraphFont"/>
    <w:link w:val="Heading2"/>
    <w:uiPriority w:val="9"/>
    <w:semiHidden w:val="1"/>
    <w:rsid w:val="00B602FD"/>
    <w:rPr>
      <w:rFonts w:ascii="Times New Roman" w:hAnsi="Times New Roman" w:cstheme="majorBidi" w:eastAsiaTheme="majorEastAsia"/>
      <w:b w:val="1"/>
      <w:sz w:val="26"/>
      <w:szCs w:val="26"/>
    </w:rPr>
  </w:style>
  <w:style w:type="character" w:styleId="Heading3Char" w:customStyle="1">
    <w:name w:val="Heading 3 Char"/>
    <w:basedOn w:val="DefaultParagraphFont"/>
    <w:link w:val="Heading3"/>
    <w:uiPriority w:val="9"/>
    <w:semiHidden w:val="1"/>
    <w:rsid w:val="00B602FD"/>
    <w:rPr>
      <w:rFonts w:ascii="Times New Roman" w:hAnsi="Times New Roman" w:cstheme="majorBidi" w:eastAsiaTheme="majorEastAsia"/>
      <w:b w:val="1"/>
      <w:i w:val="1"/>
      <w:sz w:val="26"/>
      <w:szCs w:val="24"/>
    </w:rPr>
  </w:style>
  <w:style w:type="character" w:styleId="Heading4Char" w:customStyle="1">
    <w:name w:val="Heading 4 Char"/>
    <w:basedOn w:val="DefaultParagraphFont"/>
    <w:link w:val="Heading4"/>
    <w:uiPriority w:val="9"/>
    <w:semiHidden w:val="1"/>
    <w:rsid w:val="00B602FD"/>
    <w:rPr>
      <w:rFonts w:ascii="Times New Roman" w:hAnsi="Times New Roman" w:cstheme="majorBidi" w:eastAsiaTheme="majorEastAsia"/>
      <w:i w:val="1"/>
      <w:iCs w:val="1"/>
      <w:sz w:val="26"/>
    </w:rPr>
  </w:style>
  <w:style w:type="paragraph" w:styleId="Header">
    <w:name w:val="header"/>
    <w:basedOn w:val="Normal"/>
    <w:link w:val="HeaderChar"/>
    <w:uiPriority w:val="99"/>
    <w:unhideWhenUsed w:val="1"/>
    <w:rsid w:val="008560DF"/>
    <w:pPr>
      <w:tabs>
        <w:tab w:val="center" w:pos="4680"/>
        <w:tab w:val="right" w:pos="9360"/>
      </w:tabs>
      <w:spacing w:after="0" w:line="240" w:lineRule="auto"/>
    </w:pPr>
  </w:style>
  <w:style w:type="character" w:styleId="HeaderChar" w:customStyle="1">
    <w:name w:val="Header Char"/>
    <w:basedOn w:val="DefaultParagraphFont"/>
    <w:link w:val="Header"/>
    <w:uiPriority w:val="99"/>
    <w:rsid w:val="008560DF"/>
    <w:rPr>
      <w:rFonts w:ascii="Times New Roman" w:hAnsi="Times New Roman"/>
      <w:sz w:val="26"/>
    </w:rPr>
  </w:style>
  <w:style w:type="paragraph" w:styleId="Footer">
    <w:name w:val="footer"/>
    <w:basedOn w:val="Normal"/>
    <w:link w:val="FooterChar"/>
    <w:uiPriority w:val="99"/>
    <w:unhideWhenUsed w:val="1"/>
    <w:rsid w:val="008560DF"/>
    <w:pPr>
      <w:tabs>
        <w:tab w:val="center" w:pos="4680"/>
        <w:tab w:val="right" w:pos="9360"/>
      </w:tabs>
      <w:spacing w:after="0" w:line="240" w:lineRule="auto"/>
    </w:pPr>
  </w:style>
  <w:style w:type="character" w:styleId="FooterChar" w:customStyle="1">
    <w:name w:val="Footer Char"/>
    <w:basedOn w:val="DefaultParagraphFont"/>
    <w:link w:val="Footer"/>
    <w:uiPriority w:val="99"/>
    <w:rsid w:val="008560DF"/>
    <w:rPr>
      <w:rFonts w:ascii="Times New Roman" w:hAnsi="Times New Roman"/>
      <w:sz w:val="26"/>
    </w:rPr>
  </w:style>
  <w:style w:type="paragraph" w:styleId="ListParagraph">
    <w:name w:val="List Paragraph"/>
    <w:basedOn w:val="Normal"/>
    <w:uiPriority w:val="34"/>
    <w:qFormat w:val="1"/>
    <w:rsid w:val="001B2232"/>
    <w:pPr>
      <w:ind w:left="720"/>
      <w:contextualSpacing w:val="1"/>
    </w:pPr>
  </w:style>
  <w:style w:type="table" w:styleId="TableGrid">
    <w:name w:val="Table Grid"/>
    <w:basedOn w:val="TableNormal"/>
    <w:uiPriority w:val="39"/>
    <w:rsid w:val="001B2232"/>
    <w:pPr>
      <w:spacing w:after="0" w:line="240" w:lineRule="auto"/>
    </w:pPr>
    <w:rPr>
      <w:rFonts w:ascii="Arial" w:cs="Arial" w:eastAsia="Arial" w:hAnsi="Arial"/>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NormalWeb">
    <w:name w:val="Normal (Web)"/>
    <w:basedOn w:val="Normal"/>
    <w:uiPriority w:val="99"/>
    <w:unhideWhenUsed w:val="1"/>
    <w:rsid w:val="00A0104E"/>
    <w:pPr>
      <w:spacing w:after="100" w:afterAutospacing="1" w:before="100" w:beforeAutospacing="1" w:line="240" w:lineRule="auto"/>
      <w:jc w:val="left"/>
    </w:pPr>
    <w:rPr>
      <w:sz w:val="24"/>
      <w:szCs w:val="24"/>
    </w:rPr>
  </w:style>
  <w:style w:type="character" w:styleId="doan1" w:customStyle="1">
    <w:name w:val="doan1"/>
    <w:basedOn w:val="DefaultParagraphFont"/>
    <w:uiPriority w:val="99"/>
    <w:rsid w:val="00C74B26"/>
  </w:style>
  <w:style w:type="table" w:styleId="a" w:customStyle="1">
    <w:basedOn w:val="TableNormal"/>
    <w:pPr>
      <w:spacing w:after="0" w:line="240" w:lineRule="auto"/>
    </w:pPr>
    <w:rPr>
      <w:rFonts w:ascii="Arial" w:cs="Arial" w:eastAsia="Arial" w:hAnsi="Arial"/>
    </w:rPr>
    <w:tblPr>
      <w:tblStyleRowBandSize w:val="1"/>
      <w:tblStyleColBandSize w:val="1"/>
    </w:tblPr>
  </w:style>
  <w:style w:type="table" w:styleId="a0" w:customStyle="1">
    <w:basedOn w:val="TableNormal"/>
    <w:tblPr>
      <w:tblStyleRowBandSize w:val="1"/>
      <w:tblStyleColBandSize w:val="1"/>
      <w:tblCellMar>
        <w:left w:w="115.0" w:type="dxa"/>
        <w:right w:w="115.0" w:type="dxa"/>
      </w:tblCellMar>
    </w:tblPr>
  </w:style>
  <w:style w:type="table" w:styleId="a1" w:customStyle="1">
    <w:basedOn w:val="TableNormal"/>
    <w:pPr>
      <w:spacing w:after="0" w:line="240" w:lineRule="auto"/>
    </w:pPr>
    <w:rPr>
      <w:rFonts w:ascii="Arial" w:cs="Arial" w:eastAsia="Arial" w:hAnsi="Arial"/>
    </w:rPr>
    <w:tblPr>
      <w:tblStyleRowBandSize w:val="1"/>
      <w:tblStyleColBandSize w:val="1"/>
    </w:tblPr>
  </w:style>
  <w:style w:type="table" w:styleId="a2" w:customStyle="1">
    <w:basedOn w:val="TableNormal"/>
    <w:tblPr>
      <w:tblStyleRowBandSize w:val="1"/>
      <w:tblStyleColBandSize w:val="1"/>
      <w:tblCellMar>
        <w:left w:w="115.0" w:type="dxa"/>
        <w:right w:w="1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rPr>
      <w:rFonts w:ascii="Arial" w:cs="Arial" w:eastAsia="Arial" w:hAnsi="Arial"/>
    </w:rPr>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2.png"/><Relationship Id="rId10" Type="http://schemas.openxmlformats.org/officeDocument/2006/relationships/image" Target="media/image5.png"/><Relationship Id="rId13" Type="http://schemas.openxmlformats.org/officeDocument/2006/relationships/header" Target="header1.xml"/><Relationship Id="rId12" Type="http://schemas.openxmlformats.org/officeDocument/2006/relationships/hyperlink" Target="http://www.mofa.go.jp/mofaj/files/000124525.pdf"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6.png"/><Relationship Id="rId14"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4.png"/><Relationship Id="rId8" Type="http://schemas.openxmlformats.org/officeDocument/2006/relationships/image" Target="media/image3.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gtvzCEkeN4Kf+eYeNTs6Z6kYgw==">CgMxLjAyDmgueTllaTR3ZGJ0dGh4OAByITFJYjk0QS1QZHNGRHU5dm5JWnNTOTl4UEdjd0lGUGtoNA==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2024-12-04T08:59:00Z</dcterms:created>
  <dc:creator>Nguyễn Thị Ngọc Trang</dc:creator>
</cp:coreProperties>
</file>